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49336D26" w14:textId="77777777" w:rsidR="00B36CE6" w:rsidRPr="00543CA2" w:rsidRDefault="00B36CE6" w:rsidP="00B36CE6">
      <w:pPr>
        <w:shd w:val="clear" w:color="auto" w:fill="00774D"/>
        <w:rPr>
          <w:color w:val="FFFFFF" w:themeColor="background1"/>
          <w:sz w:val="32"/>
          <w:szCs w:val="32"/>
        </w:rPr>
      </w:pPr>
      <w:r w:rsidRPr="00543CA2">
        <w:rPr>
          <w:color w:val="FFFFFF" w:themeColor="background1"/>
          <w:sz w:val="32"/>
          <w:szCs w:val="32"/>
        </w:rPr>
        <w:t>Садржај</w:t>
      </w:r>
    </w:p>
    <w:p w14:paraId="4D0CFFCF" w14:textId="77777777" w:rsidR="00DB3BD9" w:rsidRDefault="00DB3BD9">
      <w:pPr>
        <w:pStyle w:val="TOC1"/>
        <w:tabs>
          <w:tab w:val="right" w:leader="dot" w:pos="8210"/>
        </w:tabs>
        <w:rPr>
          <w:rFonts w:cs="Mangal"/>
        </w:rPr>
      </w:pPr>
    </w:p>
    <w:p w14:paraId="69BBE29F" w14:textId="5E9EE0E3" w:rsidR="007005E7" w:rsidRDefault="00ED0CB3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r>
        <w:rPr>
          <w:rFonts w:cs="Mangal"/>
        </w:rPr>
        <w:fldChar w:fldCharType="begin"/>
      </w:r>
      <w:r>
        <w:rPr>
          <w:rFonts w:cs="Mangal"/>
        </w:rPr>
        <w:instrText xml:space="preserve"> TOC \o "1-3" \h \z \u </w:instrText>
      </w:r>
      <w:r>
        <w:rPr>
          <w:rFonts w:cs="Mangal"/>
        </w:rPr>
        <w:fldChar w:fldCharType="separate"/>
      </w:r>
      <w:hyperlink w:anchor="_Toc183609837" w:history="1">
        <w:r w:rsidR="007005E7" w:rsidRPr="00F509F0">
          <w:rPr>
            <w:rStyle w:val="Hyperlink"/>
          </w:rPr>
          <w:t>1. Правни и плански основ</w:t>
        </w:r>
        <w:r w:rsidR="007005E7">
          <w:rPr>
            <w:webHidden/>
          </w:rPr>
          <w:tab/>
        </w:r>
        <w:r w:rsidR="007005E7">
          <w:rPr>
            <w:webHidden/>
          </w:rPr>
          <w:fldChar w:fldCharType="begin"/>
        </w:r>
        <w:r w:rsidR="007005E7">
          <w:rPr>
            <w:webHidden/>
          </w:rPr>
          <w:instrText xml:space="preserve"> PAGEREF _Toc183609837 \h </w:instrText>
        </w:r>
        <w:r w:rsidR="007005E7">
          <w:rPr>
            <w:webHidden/>
          </w:rPr>
        </w:r>
        <w:r w:rsidR="007005E7">
          <w:rPr>
            <w:webHidden/>
          </w:rPr>
          <w:fldChar w:fldCharType="separate"/>
        </w:r>
        <w:r w:rsidR="007005E7">
          <w:rPr>
            <w:webHidden/>
          </w:rPr>
          <w:t>2</w:t>
        </w:r>
        <w:r w:rsidR="007005E7">
          <w:rPr>
            <w:webHidden/>
          </w:rPr>
          <w:fldChar w:fldCharType="end"/>
        </w:r>
      </w:hyperlink>
    </w:p>
    <w:p w14:paraId="67F1DA7B" w14:textId="734CEB35" w:rsidR="007005E7" w:rsidRDefault="007005E7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38" w:history="1">
        <w:r w:rsidRPr="00F509F0">
          <w:rPr>
            <w:rStyle w:val="Hyperlink"/>
          </w:rPr>
          <w:t>2. Обухват урбанистичког пројекта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_Toc183609838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14:paraId="44579007" w14:textId="39900DE5" w:rsidR="007005E7" w:rsidRDefault="007005E7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39" w:history="1">
        <w:r w:rsidRPr="00F509F0">
          <w:rPr>
            <w:rStyle w:val="Hyperlink"/>
          </w:rPr>
          <w:t>3. Услови изградње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_Toc183609839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14:paraId="6E3D333C" w14:textId="0F68783E" w:rsidR="007005E7" w:rsidRDefault="007005E7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40" w:history="1">
        <w:r w:rsidRPr="00F509F0">
          <w:rPr>
            <w:rStyle w:val="Hyperlink"/>
          </w:rPr>
          <w:t>3.1. Намена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_Toc183609840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</w:t>
        </w:r>
        <w:r>
          <w:rPr>
            <w:webHidden/>
          </w:rPr>
          <w:fldChar w:fldCharType="end"/>
        </w:r>
      </w:hyperlink>
    </w:p>
    <w:p w14:paraId="3CE364B5" w14:textId="23706B4D" w:rsidR="007005E7" w:rsidRDefault="007005E7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41" w:history="1">
        <w:r w:rsidRPr="00F509F0">
          <w:rPr>
            <w:rStyle w:val="Hyperlink"/>
          </w:rPr>
          <w:t>3.1.1. Постојеће стање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14:paraId="7A9B3A68" w14:textId="6253273B" w:rsidR="007005E7" w:rsidRDefault="007005E7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42" w:history="1">
        <w:r w:rsidRPr="00F509F0">
          <w:rPr>
            <w:rStyle w:val="Hyperlink"/>
          </w:rPr>
          <w:t>3.1.2.</w:t>
        </w:r>
        <w:r w:rsidRPr="00F509F0">
          <w:rPr>
            <w:rStyle w:val="Hyperlink"/>
            <w:lang w:val="sr-Latn-RS"/>
          </w:rPr>
          <w:t xml:space="preserve"> </w:t>
        </w:r>
        <w:r w:rsidRPr="00F509F0">
          <w:rPr>
            <w:rStyle w:val="Hyperlink"/>
          </w:rPr>
          <w:t>Планирана изградња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</w:t>
        </w:r>
        <w:r>
          <w:rPr>
            <w:webHidden/>
          </w:rPr>
          <w:fldChar w:fldCharType="end"/>
        </w:r>
      </w:hyperlink>
    </w:p>
    <w:p w14:paraId="301CB300" w14:textId="62F3E21D" w:rsidR="007005E7" w:rsidRDefault="007005E7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43" w:history="1">
        <w:r w:rsidRPr="00F509F0">
          <w:rPr>
            <w:rStyle w:val="Hyperlink"/>
          </w:rPr>
          <w:t>3.2. Саобраћајно решење и приступ локацији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_Toc183609843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14:paraId="580BCD5B" w14:textId="20D37489" w:rsidR="007005E7" w:rsidRDefault="007005E7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44" w:history="1">
        <w:r w:rsidRPr="00F509F0">
          <w:rPr>
            <w:rStyle w:val="Hyperlink"/>
          </w:rPr>
          <w:t>3.3. Регулација и нивелација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_Toc183609844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14:paraId="57D20B67" w14:textId="038C0CC7" w:rsidR="007005E7" w:rsidRDefault="007005E7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45" w:history="1">
        <w:r w:rsidRPr="00F509F0">
          <w:rPr>
            <w:rStyle w:val="Hyperlink"/>
          </w:rPr>
          <w:t>3.</w:t>
        </w:r>
        <w:r w:rsidRPr="00F509F0">
          <w:rPr>
            <w:rStyle w:val="Hyperlink"/>
            <w:lang w:val="sr-Latn-RS"/>
          </w:rPr>
          <w:t>4</w:t>
        </w:r>
        <w:r w:rsidRPr="00F509F0">
          <w:rPr>
            <w:rStyle w:val="Hyperlink"/>
          </w:rPr>
          <w:t>. Начин решења паркирања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_Toc183609845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300C451C" w14:textId="2EA4A221" w:rsidR="007005E7" w:rsidRDefault="007005E7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46" w:history="1">
        <w:r w:rsidRPr="00F509F0">
          <w:rPr>
            <w:rStyle w:val="Hyperlink"/>
          </w:rPr>
          <w:t>4. Нумерички показатељи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61C42314" w14:textId="1707DE1A" w:rsidR="007005E7" w:rsidRDefault="007005E7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47" w:history="1">
        <w:r w:rsidRPr="00F509F0">
          <w:rPr>
            <w:rStyle w:val="Hyperlink"/>
          </w:rPr>
          <w:t>5. Начин уређења слободних и зелених површина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14:paraId="3C82A349" w14:textId="7BC2CAE8" w:rsidR="007005E7" w:rsidRDefault="007005E7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48" w:history="1">
        <w:r w:rsidRPr="00F509F0">
          <w:rPr>
            <w:rStyle w:val="Hyperlink"/>
          </w:rPr>
          <w:t>6. Начин прикључења на инфраструктурну мрежу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14:paraId="7ABF0C5F" w14:textId="13BB50CD" w:rsidR="007005E7" w:rsidRDefault="007005E7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49" w:history="1">
        <w:r w:rsidRPr="00F509F0">
          <w:rPr>
            <w:rStyle w:val="Hyperlink"/>
          </w:rPr>
          <w:t>6.1. Хидротехника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14:paraId="0E4A8516" w14:textId="7E831397" w:rsidR="007005E7" w:rsidRDefault="007005E7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50" w:history="1">
        <w:r w:rsidRPr="00F509F0">
          <w:rPr>
            <w:rStyle w:val="Hyperlink"/>
          </w:rPr>
          <w:t>6.2. Електроенергетска инфраструктура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5BE0581C" w14:textId="3B057416" w:rsidR="007005E7" w:rsidRDefault="007005E7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51" w:history="1">
        <w:r w:rsidRPr="00F509F0">
          <w:rPr>
            <w:rStyle w:val="Hyperlink"/>
          </w:rPr>
          <w:t>6.3. Гасификација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48A11013" w14:textId="69D88BE5" w:rsidR="007005E7" w:rsidRDefault="007005E7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52" w:history="1">
        <w:r w:rsidRPr="00F509F0">
          <w:rPr>
            <w:rStyle w:val="Hyperlink"/>
          </w:rPr>
          <w:t>7. Инжењерско геолошки услови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65F283F0" w14:textId="4C93B508" w:rsidR="007005E7" w:rsidRDefault="007005E7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53" w:history="1">
        <w:r w:rsidRPr="00F509F0">
          <w:rPr>
            <w:rStyle w:val="Hyperlink"/>
          </w:rPr>
          <w:t>8. Услови и мере заштите подручја у обухвату УП-а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23BC82A1" w14:textId="6EE19D19" w:rsidR="007005E7" w:rsidRDefault="007005E7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54" w:history="1">
        <w:r w:rsidRPr="00F509F0">
          <w:rPr>
            <w:rStyle w:val="Hyperlink"/>
          </w:rPr>
          <w:t>8.1. Мере заштите животне средине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11EC184F" w14:textId="56AFC961" w:rsidR="007005E7" w:rsidRDefault="007005E7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55" w:history="1">
        <w:r w:rsidRPr="00F509F0">
          <w:rPr>
            <w:rStyle w:val="Hyperlink"/>
          </w:rPr>
          <w:t>8.2. Услови и мере заштите непокретних културних добара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296D3C8F" w14:textId="5D547A8E" w:rsidR="007005E7" w:rsidRDefault="007005E7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56" w:history="1">
        <w:r w:rsidRPr="00F509F0">
          <w:rPr>
            <w:rStyle w:val="Hyperlink"/>
          </w:rPr>
          <w:t>8.3. Услови и мере заштите природних добара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5EB8F3B8" w14:textId="049E3342" w:rsidR="007005E7" w:rsidRDefault="007005E7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57" w:history="1">
        <w:r w:rsidRPr="00F509F0">
          <w:rPr>
            <w:rStyle w:val="Hyperlink"/>
          </w:rPr>
          <w:t>8.4. Услови и мере заштите од пожара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786AB567" w14:textId="305BBCE3" w:rsidR="007005E7" w:rsidRDefault="007005E7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58" w:history="1">
        <w:r w:rsidRPr="00F509F0">
          <w:rPr>
            <w:rStyle w:val="Hyperlink"/>
          </w:rPr>
          <w:t>8.5. Обезбеђење суседних објеката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_Toc183609858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30BE2F46" w14:textId="214833C1" w:rsidR="007005E7" w:rsidRDefault="007005E7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59" w:history="1">
        <w:r w:rsidRPr="00F509F0">
          <w:rPr>
            <w:rStyle w:val="Hyperlink"/>
          </w:rPr>
          <w:t>8.6. Стандарди приступачности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_Toc183609859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0B2857D7" w14:textId="569B0798" w:rsidR="007005E7" w:rsidRDefault="007005E7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60" w:history="1">
        <w:r w:rsidRPr="00F509F0">
          <w:rPr>
            <w:rStyle w:val="Hyperlink"/>
          </w:rPr>
          <w:t>8.7. Мере енергетске ефикасности објеката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_Toc183609860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25BE8A8E" w14:textId="59BAD263" w:rsidR="007005E7" w:rsidRDefault="007005E7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61" w:history="1">
        <w:r w:rsidRPr="00F509F0">
          <w:rPr>
            <w:rStyle w:val="Hyperlink"/>
          </w:rPr>
          <w:t>8.8. Услови заштите од елементарних непогода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_Toc183609861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19D62CF3" w14:textId="1DC9AE68" w:rsidR="007005E7" w:rsidRDefault="007005E7">
      <w:pPr>
        <w:pStyle w:val="TOC3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62" w:history="1">
        <w:r w:rsidRPr="00F509F0">
          <w:rPr>
            <w:rStyle w:val="Hyperlink"/>
          </w:rPr>
          <w:t>8.9. Услови прилагођавања потребама одбране земље и мере заштите од ратних дејстава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_Toc183609862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48872511" w14:textId="15623771" w:rsidR="007005E7" w:rsidRDefault="007005E7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63" w:history="1">
        <w:r w:rsidRPr="00F509F0">
          <w:rPr>
            <w:rStyle w:val="Hyperlink"/>
          </w:rPr>
          <w:t>9. Фазност изградње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_Toc183609863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14:paraId="03A5DF43" w14:textId="631D56A7" w:rsidR="007005E7" w:rsidRDefault="007005E7">
      <w:pPr>
        <w:pStyle w:val="TOC1"/>
        <w:tabs>
          <w:tab w:val="right" w:leader="dot" w:pos="8210"/>
        </w:tabs>
        <w:rPr>
          <w:rFonts w:asciiTheme="minorHAnsi" w:eastAsiaTheme="minorEastAsia" w:hAnsiTheme="minorHAnsi" w:cstheme="minorBidi"/>
          <w:kern w:val="2"/>
          <w:sz w:val="24"/>
          <w:szCs w:val="24"/>
          <w:lang w:val="sr-Latn-RS" w:eastAsia="sr-Latn-RS"/>
          <w14:ligatures w14:val="standardContextual"/>
        </w:rPr>
      </w:pPr>
      <w:hyperlink w:anchor="_Toc183609864" w:history="1">
        <w:r w:rsidRPr="00F509F0">
          <w:rPr>
            <w:rStyle w:val="Hyperlink"/>
          </w:rPr>
          <w:t>10. Технички опис објекта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_Toc183609864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09174B43" w14:textId="0D72B7E7" w:rsidR="004F0C0F" w:rsidRPr="002B2EE4" w:rsidRDefault="00ED0CB3" w:rsidP="002B2EE4">
      <w:pPr>
        <w:sectPr w:rsidR="004F0C0F" w:rsidRPr="002B2EE4" w:rsidSect="004F0C0F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 w:code="9"/>
          <w:pgMar w:top="1418" w:right="1134" w:bottom="1134" w:left="2552" w:header="851" w:footer="567" w:gutter="0"/>
          <w:cols w:space="708"/>
          <w:titlePg/>
          <w:docGrid w:linePitch="360"/>
        </w:sectPr>
      </w:pPr>
      <w:r>
        <w:rPr>
          <w:rFonts w:cs="Mangal"/>
        </w:rPr>
        <w:fldChar w:fldCharType="end"/>
      </w:r>
    </w:p>
    <w:p w14:paraId="5B70B183" w14:textId="77777777" w:rsidR="00181C90" w:rsidRPr="008800C3" w:rsidRDefault="00181C90" w:rsidP="008800C3">
      <w:pPr>
        <w:pStyle w:val="Heading1"/>
      </w:pPr>
      <w:bookmarkStart w:id="0" w:name="_Toc21418799"/>
      <w:bookmarkStart w:id="1" w:name="_Toc109298277"/>
      <w:bookmarkStart w:id="2" w:name="_Toc183609837"/>
      <w:r w:rsidRPr="008800C3">
        <w:lastRenderedPageBreak/>
        <w:t xml:space="preserve">1. </w:t>
      </w:r>
      <w:r w:rsidR="002C0EE2" w:rsidRPr="008800C3">
        <w:t>Правни и плански основ</w:t>
      </w:r>
      <w:bookmarkEnd w:id="0"/>
      <w:bookmarkEnd w:id="1"/>
      <w:bookmarkEnd w:id="2"/>
    </w:p>
    <w:p w14:paraId="587031CF" w14:textId="77777777" w:rsidR="001512C5" w:rsidRPr="003E3D06" w:rsidRDefault="001512C5" w:rsidP="001512C5">
      <w:pPr>
        <w:rPr>
          <w:szCs w:val="24"/>
        </w:rPr>
      </w:pPr>
      <w:r w:rsidRPr="003E3D06">
        <w:rPr>
          <w:b/>
          <w:szCs w:val="24"/>
        </w:rPr>
        <w:t>Правни основ</w:t>
      </w:r>
      <w:r w:rsidRPr="003E3D06">
        <w:rPr>
          <w:szCs w:val="24"/>
        </w:rPr>
        <w:t xml:space="preserve"> за израду Урбанистичког пројекта:</w:t>
      </w:r>
    </w:p>
    <w:p w14:paraId="6333B4F4" w14:textId="2DFBF442" w:rsidR="001512C5" w:rsidRPr="003E3D06" w:rsidRDefault="001512C5" w:rsidP="00AE7EB0">
      <w:pPr>
        <w:pStyle w:val="Tacka1"/>
        <w:numPr>
          <w:ilvl w:val="0"/>
          <w:numId w:val="20"/>
        </w:numPr>
      </w:pPr>
      <w:r w:rsidRPr="003E3D06">
        <w:t xml:space="preserve">Закон о планирању и изградњи </w:t>
      </w:r>
      <w:r w:rsidR="00AE7EB0" w:rsidRPr="003E3D06">
        <w:t>(„Сл. гласник РС“, бр. 72/09, 81/09 – испр., 64/10 – одлука УС, 24/11, 121/12, 42/13 – одлука УС, 50/13 – одлука УС, 98/13 – одлука УС, 132/14, 145/14, 83/18, 31/19, 37/19 – др. закон, 9/20</w:t>
      </w:r>
      <w:r w:rsidR="00BD4D90">
        <w:t xml:space="preserve">, </w:t>
      </w:r>
      <w:r w:rsidR="00AE7EB0" w:rsidRPr="003E3D06">
        <w:t>52/21</w:t>
      </w:r>
      <w:r w:rsidR="00BD4D90">
        <w:t xml:space="preserve"> и </w:t>
      </w:r>
      <w:r w:rsidR="00406022">
        <w:t>62/23</w:t>
      </w:r>
      <w:r w:rsidR="00AE7EB0" w:rsidRPr="003E3D06">
        <w:t>)</w:t>
      </w:r>
      <w:r w:rsidRPr="003E3D06">
        <w:t xml:space="preserve"> и</w:t>
      </w:r>
    </w:p>
    <w:p w14:paraId="51B1DDEA" w14:textId="5F911EA2" w:rsidR="001512C5" w:rsidRPr="003E3D06" w:rsidRDefault="001512C5" w:rsidP="00AE7EB0">
      <w:pPr>
        <w:pStyle w:val="Tacka1"/>
        <w:numPr>
          <w:ilvl w:val="0"/>
          <w:numId w:val="20"/>
        </w:numPr>
      </w:pPr>
      <w:r w:rsidRPr="003E3D06">
        <w:t>Правилник о садржини, начину и поступку израде планских докумената („</w:t>
      </w:r>
      <w:r w:rsidR="00AE7EB0" w:rsidRPr="003E3D06">
        <w:t>Сл. гласник</w:t>
      </w:r>
      <w:r w:rsidRPr="003E3D06">
        <w:t xml:space="preserve"> РС“, бр.</w:t>
      </w:r>
      <w:r w:rsidR="0010375D" w:rsidRPr="003E3D06">
        <w:t xml:space="preserve"> 32</w:t>
      </w:r>
      <w:r w:rsidRPr="003E3D06">
        <w:t>/1</w:t>
      </w:r>
      <w:r w:rsidR="0010375D" w:rsidRPr="003E3D06">
        <w:t>9</w:t>
      </w:r>
      <w:r w:rsidRPr="003E3D06">
        <w:t>).</w:t>
      </w:r>
    </w:p>
    <w:p w14:paraId="714EAFEC" w14:textId="21E01F2E" w:rsidR="001512C5" w:rsidRPr="003E3D06" w:rsidRDefault="001512C5" w:rsidP="0027727D">
      <w:pPr>
        <w:rPr>
          <w:rFonts w:eastAsia="SimSun"/>
          <w:kern w:val="1"/>
          <w:szCs w:val="24"/>
          <w:lang w:eastAsia="hi-IN" w:bidi="hi-IN"/>
        </w:rPr>
      </w:pPr>
      <w:r w:rsidRPr="003E3D06">
        <w:rPr>
          <w:rFonts w:eastAsia="SimSun"/>
          <w:b/>
          <w:kern w:val="1"/>
          <w:szCs w:val="24"/>
          <w:lang w:eastAsia="hi-IN" w:bidi="hi-IN"/>
        </w:rPr>
        <w:t>Плански основ</w:t>
      </w:r>
      <w:r w:rsidRPr="003E3D06">
        <w:rPr>
          <w:rFonts w:eastAsia="SimSun"/>
          <w:kern w:val="1"/>
          <w:szCs w:val="24"/>
          <w:lang w:eastAsia="hi-IN" w:bidi="hi-IN"/>
        </w:rPr>
        <w:t xml:space="preserve"> за израду</w:t>
      </w:r>
      <w:r w:rsidR="001149E2" w:rsidRPr="003E3D06">
        <w:rPr>
          <w:rFonts w:eastAsia="SimSun"/>
          <w:kern w:val="1"/>
          <w:szCs w:val="24"/>
          <w:lang w:eastAsia="hi-IN" w:bidi="hi-IN"/>
        </w:rPr>
        <w:t xml:space="preserve"> Урбанистичког пројекта</w:t>
      </w:r>
      <w:r w:rsidR="0027727D" w:rsidRPr="003E3D06">
        <w:rPr>
          <w:rFonts w:eastAsia="SimSun"/>
          <w:kern w:val="1"/>
          <w:szCs w:val="24"/>
          <w:lang w:eastAsia="hi-IN" w:bidi="hi-IN"/>
        </w:rPr>
        <w:t xml:space="preserve">: </w:t>
      </w:r>
    </w:p>
    <w:p w14:paraId="194CC635" w14:textId="4786C45B" w:rsidR="00FE7A27" w:rsidRPr="003E3D06" w:rsidRDefault="00AE7EB0" w:rsidP="00AE7EB0">
      <w:pPr>
        <w:numPr>
          <w:ilvl w:val="0"/>
          <w:numId w:val="19"/>
        </w:numPr>
        <w:rPr>
          <w:szCs w:val="24"/>
        </w:rPr>
      </w:pPr>
      <w:r w:rsidRPr="003E3D06">
        <w:rPr>
          <w:szCs w:val="24"/>
        </w:rPr>
        <w:t>План детаљне регулације зоне</w:t>
      </w:r>
      <w:r w:rsidR="00FE7A27" w:rsidRPr="003E3D06">
        <w:rPr>
          <w:szCs w:val="24"/>
        </w:rPr>
        <w:t xml:space="preserve"> </w:t>
      </w:r>
      <w:r w:rsidRPr="003E3D06">
        <w:rPr>
          <w:szCs w:val="24"/>
        </w:rPr>
        <w:t>А и Д</w:t>
      </w:r>
      <w:r w:rsidR="00FE7A27" w:rsidRPr="003E3D06">
        <w:rPr>
          <w:szCs w:val="24"/>
        </w:rPr>
        <w:t xml:space="preserve"> у Крушевцу („Сл. лист града Крушевца“, бр.</w:t>
      </w:r>
      <w:r w:rsidR="00EC3F90">
        <w:rPr>
          <w:szCs w:val="24"/>
        </w:rPr>
        <w:t xml:space="preserve"> </w:t>
      </w:r>
      <w:r w:rsidR="00FE7A27" w:rsidRPr="003E3D06">
        <w:rPr>
          <w:szCs w:val="24"/>
        </w:rPr>
        <w:t>4/19).</w:t>
      </w:r>
    </w:p>
    <w:p w14:paraId="72BFE5C5" w14:textId="77777777" w:rsidR="00181C90" w:rsidRPr="00FE3DFC" w:rsidRDefault="000756C6" w:rsidP="008800C3">
      <w:pPr>
        <w:pStyle w:val="Heading1"/>
      </w:pPr>
      <w:bookmarkStart w:id="3" w:name="_Toc21418800"/>
      <w:bookmarkStart w:id="4" w:name="_Toc109298278"/>
      <w:bookmarkStart w:id="5" w:name="_Toc183609838"/>
      <w:r w:rsidRPr="00FE3DFC">
        <w:t>2</w:t>
      </w:r>
      <w:r w:rsidR="00181C90" w:rsidRPr="00FE3DFC">
        <w:t xml:space="preserve">. </w:t>
      </w:r>
      <w:r w:rsidRPr="00FE3DFC">
        <w:t xml:space="preserve">Обухват </w:t>
      </w:r>
      <w:r w:rsidR="00D45B1A" w:rsidRPr="00FE3DFC">
        <w:t xml:space="preserve">урбанистичког </w:t>
      </w:r>
      <w:r w:rsidRPr="00FE3DFC">
        <w:t>пројекта</w:t>
      </w:r>
      <w:bookmarkEnd w:id="3"/>
      <w:bookmarkEnd w:id="4"/>
      <w:bookmarkEnd w:id="5"/>
      <w:r w:rsidRPr="00FE3DFC">
        <w:t xml:space="preserve"> </w:t>
      </w:r>
    </w:p>
    <w:p w14:paraId="46DEAC47" w14:textId="67C7D560" w:rsidR="00FC2742" w:rsidRPr="003E3D06" w:rsidRDefault="00FC2742" w:rsidP="00FC2742">
      <w:pPr>
        <w:rPr>
          <w:iCs/>
          <w:szCs w:val="24"/>
          <w:lang w:val="sr-Cyrl-CS"/>
        </w:rPr>
      </w:pPr>
      <w:r w:rsidRPr="003E3D06">
        <w:rPr>
          <w:szCs w:val="24"/>
          <w:lang w:val="sr-Cyrl-CS"/>
        </w:rPr>
        <w:t>Урбанистичким п</w:t>
      </w:r>
      <w:r w:rsidRPr="003E3D06">
        <w:rPr>
          <w:szCs w:val="24"/>
          <w:lang w:val="hr-HR"/>
        </w:rPr>
        <w:t xml:space="preserve">ројектом </w:t>
      </w:r>
      <w:r w:rsidR="00D80668">
        <w:rPr>
          <w:szCs w:val="24"/>
        </w:rPr>
        <w:t xml:space="preserve">за изградњу самоуслужне перионице </w:t>
      </w:r>
      <w:r w:rsidRPr="003E3D06">
        <w:rPr>
          <w:szCs w:val="24"/>
          <w:lang w:val="hr-HR"/>
        </w:rPr>
        <w:t>обухваћен</w:t>
      </w:r>
      <w:r w:rsidR="00FE7A27" w:rsidRPr="003E3D06">
        <w:rPr>
          <w:szCs w:val="24"/>
          <w:lang w:val="sr-Cyrl-CS"/>
        </w:rPr>
        <w:t>а</w:t>
      </w:r>
      <w:r w:rsidR="00741121" w:rsidRPr="003E3D06">
        <w:rPr>
          <w:szCs w:val="24"/>
        </w:rPr>
        <w:t xml:space="preserve"> </w:t>
      </w:r>
      <w:r w:rsidR="00FE7A27" w:rsidRPr="003E3D06">
        <w:rPr>
          <w:szCs w:val="24"/>
        </w:rPr>
        <w:t>је</w:t>
      </w:r>
      <w:r w:rsidRPr="003E3D06">
        <w:rPr>
          <w:szCs w:val="24"/>
          <w:lang w:val="hr-HR"/>
        </w:rPr>
        <w:t xml:space="preserve"> </w:t>
      </w:r>
      <w:r w:rsidRPr="003E3D06">
        <w:rPr>
          <w:szCs w:val="24"/>
          <w:lang w:val="sr-Cyrl-CS"/>
        </w:rPr>
        <w:t>катастарск</w:t>
      </w:r>
      <w:r w:rsidR="00FE7A27" w:rsidRPr="003E3D06">
        <w:rPr>
          <w:szCs w:val="24"/>
          <w:lang w:val="sr-Cyrl-CS"/>
        </w:rPr>
        <w:t>а</w:t>
      </w:r>
      <w:r w:rsidRPr="003E3D06">
        <w:rPr>
          <w:szCs w:val="24"/>
        </w:rPr>
        <w:t xml:space="preserve"> </w:t>
      </w:r>
      <w:r w:rsidRPr="003E3D06">
        <w:rPr>
          <w:szCs w:val="24"/>
          <w:lang w:val="sr-Cyrl-CS"/>
        </w:rPr>
        <w:t>парцел</w:t>
      </w:r>
      <w:r w:rsidR="00FE7A27" w:rsidRPr="003E3D06">
        <w:rPr>
          <w:szCs w:val="24"/>
          <w:lang w:val="sr-Cyrl-CS"/>
        </w:rPr>
        <w:t>а</w:t>
      </w:r>
      <w:r w:rsidR="00741121" w:rsidRPr="003E3D06">
        <w:rPr>
          <w:szCs w:val="24"/>
          <w:lang w:val="sr-Cyrl-CS"/>
        </w:rPr>
        <w:t xml:space="preserve"> </w:t>
      </w:r>
      <w:r w:rsidRPr="003E3D06">
        <w:rPr>
          <w:szCs w:val="24"/>
          <w:lang w:val="sr-Cyrl-CS"/>
        </w:rPr>
        <w:t>бр.</w:t>
      </w:r>
      <w:r w:rsidR="00FE7A27" w:rsidRPr="003E3D06">
        <w:rPr>
          <w:szCs w:val="24"/>
          <w:lang w:val="sr-Cyrl-CS"/>
        </w:rPr>
        <w:t xml:space="preserve"> 2197</w:t>
      </w:r>
      <w:r w:rsidRPr="003E3D06">
        <w:rPr>
          <w:szCs w:val="24"/>
          <w:lang w:val="sr-Cyrl-CS"/>
        </w:rPr>
        <w:t xml:space="preserve"> </w:t>
      </w:r>
      <w:r w:rsidRPr="003E3D06">
        <w:rPr>
          <w:iCs/>
          <w:szCs w:val="24"/>
          <w:lang w:val="hr-HR"/>
        </w:rPr>
        <w:t>КО</w:t>
      </w:r>
      <w:r w:rsidRPr="003E3D06">
        <w:rPr>
          <w:iCs/>
          <w:szCs w:val="24"/>
        </w:rPr>
        <w:t xml:space="preserve"> </w:t>
      </w:r>
      <w:r w:rsidR="00741121" w:rsidRPr="003E3D06">
        <w:rPr>
          <w:iCs/>
          <w:szCs w:val="24"/>
        </w:rPr>
        <w:t>Лазарица</w:t>
      </w:r>
      <w:r w:rsidRPr="003E3D06">
        <w:rPr>
          <w:iCs/>
          <w:szCs w:val="24"/>
        </w:rPr>
        <w:t xml:space="preserve"> у Крушевцу</w:t>
      </w:r>
      <w:r w:rsidRPr="003E3D06">
        <w:rPr>
          <w:iCs/>
          <w:szCs w:val="24"/>
          <w:lang w:val="sr-Cyrl-CS"/>
        </w:rPr>
        <w:t>.</w:t>
      </w:r>
    </w:p>
    <w:p w14:paraId="6784076B" w14:textId="105F2123" w:rsidR="00FC2742" w:rsidRPr="003E3D06" w:rsidRDefault="00FC2742" w:rsidP="00FC2742">
      <w:pPr>
        <w:rPr>
          <w:b/>
          <w:bCs/>
          <w:iCs/>
          <w:szCs w:val="24"/>
          <w:lang w:val="sr-Latn-RS"/>
        </w:rPr>
      </w:pPr>
      <w:r w:rsidRPr="003E3D06">
        <w:rPr>
          <w:szCs w:val="24"/>
          <w:lang w:val="hr-HR"/>
        </w:rPr>
        <w:t xml:space="preserve">Површина </w:t>
      </w:r>
      <w:r w:rsidRPr="003E3D06">
        <w:rPr>
          <w:szCs w:val="24"/>
        </w:rPr>
        <w:t xml:space="preserve">подручја у обухвату урбанистичког пројекта је </w:t>
      </w:r>
      <w:r w:rsidR="00455938" w:rsidRPr="003E3D06">
        <w:rPr>
          <w:b/>
        </w:rPr>
        <w:t>29</w:t>
      </w:r>
      <w:r w:rsidRPr="003E3D06">
        <w:rPr>
          <w:b/>
        </w:rPr>
        <w:t xml:space="preserve">а </w:t>
      </w:r>
      <w:r w:rsidR="00455938" w:rsidRPr="003E3D06">
        <w:rPr>
          <w:b/>
        </w:rPr>
        <w:t>18</w:t>
      </w:r>
      <w:r w:rsidRPr="003E3D06">
        <w:rPr>
          <w:b/>
        </w:rPr>
        <w:t>м</w:t>
      </w:r>
      <w:r w:rsidRPr="003E3D06">
        <w:rPr>
          <w:b/>
          <w:vertAlign w:val="superscript"/>
        </w:rPr>
        <w:t>2</w:t>
      </w:r>
      <w:r w:rsidRPr="003E3D06">
        <w:rPr>
          <w:b/>
        </w:rPr>
        <w:t>.</w:t>
      </w:r>
    </w:p>
    <w:p w14:paraId="4F1D75BA" w14:textId="77777777" w:rsidR="00A114D1" w:rsidRPr="003E3D06" w:rsidRDefault="00FC2742" w:rsidP="00A114D1">
      <w:pPr>
        <w:rPr>
          <w:szCs w:val="24"/>
          <w:lang w:val="sr-Cyrl-CS"/>
        </w:rPr>
      </w:pPr>
      <w:r w:rsidRPr="003E3D06">
        <w:rPr>
          <w:szCs w:val="24"/>
          <w:lang w:val="hr-HR"/>
        </w:rPr>
        <w:t xml:space="preserve">Простор који се уређује овим </w:t>
      </w:r>
      <w:r w:rsidRPr="003E3D06">
        <w:rPr>
          <w:szCs w:val="24"/>
        </w:rPr>
        <w:t>урбанистичким пројектом г</w:t>
      </w:r>
      <w:r w:rsidR="00A114D1" w:rsidRPr="003E3D06">
        <w:rPr>
          <w:szCs w:val="24"/>
          <w:lang w:val="sr-Cyrl-CS"/>
        </w:rPr>
        <w:t>ранич</w:t>
      </w:r>
      <w:r w:rsidR="00E6085D" w:rsidRPr="003E3D06">
        <w:rPr>
          <w:szCs w:val="24"/>
        </w:rPr>
        <w:t>и се</w:t>
      </w:r>
      <w:r w:rsidR="00A114D1" w:rsidRPr="003E3D06">
        <w:rPr>
          <w:szCs w:val="24"/>
          <w:lang w:val="sr-Cyrl-CS"/>
        </w:rPr>
        <w:t>:</w:t>
      </w:r>
    </w:p>
    <w:p w14:paraId="383A42F4" w14:textId="5A7EF639" w:rsidR="00FC2742" w:rsidRDefault="009E3CD4" w:rsidP="008A4FC4">
      <w:pPr>
        <w:pStyle w:val="Tacka1"/>
        <w:numPr>
          <w:ilvl w:val="0"/>
          <w:numId w:val="19"/>
        </w:numPr>
      </w:pPr>
      <w:r w:rsidRPr="003E3D06">
        <w:t>са север</w:t>
      </w:r>
      <w:r w:rsidR="004E40AC" w:rsidRPr="003E3D06">
        <w:t>оистока</w:t>
      </w:r>
      <w:r w:rsidR="00146C26" w:rsidRPr="003E3D06">
        <w:t xml:space="preserve"> к.п.бр. 2196 КО Лазарица </w:t>
      </w:r>
      <w:r w:rsidR="008A4FC4" w:rsidRPr="003E3D06">
        <w:t>и са к.п.бр. 2076/1</w:t>
      </w:r>
      <w:r w:rsidR="00416DFB">
        <w:t xml:space="preserve"> и </w:t>
      </w:r>
      <w:r w:rsidR="00416DFB" w:rsidRPr="003E3D06">
        <w:t xml:space="preserve">1206/2 </w:t>
      </w:r>
      <w:r w:rsidR="008A4FC4" w:rsidRPr="003E3D06">
        <w:t>обе КО Лазарица (улица Јасички пут)</w:t>
      </w:r>
      <w:r w:rsidR="00493852" w:rsidRPr="003E3D06">
        <w:t>,</w:t>
      </w:r>
    </w:p>
    <w:p w14:paraId="15B1574F" w14:textId="7DBD591F" w:rsidR="001178CB" w:rsidRDefault="001178CB" w:rsidP="008A4FC4">
      <w:pPr>
        <w:pStyle w:val="Tacka1"/>
        <w:numPr>
          <w:ilvl w:val="0"/>
          <w:numId w:val="19"/>
        </w:numPr>
      </w:pPr>
      <w:r w:rsidRPr="003E3D06">
        <w:t xml:space="preserve">са југоистока к.п.бр. 1206/9 и 1207/10 </w:t>
      </w:r>
      <w:r>
        <w:t>обе</w:t>
      </w:r>
      <w:r w:rsidRPr="003E3D06">
        <w:rPr>
          <w:lang w:val="sr-Latn-RS"/>
        </w:rPr>
        <w:t xml:space="preserve"> </w:t>
      </w:r>
      <w:r w:rsidRPr="003E3D06">
        <w:t>КО Лазарица</w:t>
      </w:r>
      <w:r>
        <w:t>,</w:t>
      </w:r>
    </w:p>
    <w:p w14:paraId="1813D256" w14:textId="0E829B6B" w:rsidR="00FC4C0B" w:rsidRPr="003E3D06" w:rsidRDefault="00FC4C0B" w:rsidP="00FC4C0B">
      <w:pPr>
        <w:pStyle w:val="Tacka1"/>
        <w:numPr>
          <w:ilvl w:val="0"/>
          <w:numId w:val="19"/>
        </w:numPr>
        <w:ind w:left="714" w:hanging="357"/>
      </w:pPr>
      <w:r w:rsidRPr="003E3D06">
        <w:t>са југозапада к.п.бр. 1208/1 и 1208/5 обе</w:t>
      </w:r>
      <w:r w:rsidRPr="003E3D06">
        <w:rPr>
          <w:lang w:val="sr-Latn-RS"/>
        </w:rPr>
        <w:t xml:space="preserve"> </w:t>
      </w:r>
      <w:r w:rsidRPr="003E3D06">
        <w:t>КО Лазарица,</w:t>
      </w:r>
    </w:p>
    <w:p w14:paraId="774C0E60" w14:textId="0D51EAE0" w:rsidR="00930E15" w:rsidRPr="003E3D06" w:rsidRDefault="00930E15" w:rsidP="00930E15">
      <w:pPr>
        <w:pStyle w:val="Tacka1"/>
        <w:numPr>
          <w:ilvl w:val="0"/>
          <w:numId w:val="19"/>
        </w:numPr>
        <w:ind w:left="714" w:hanging="357"/>
      </w:pPr>
      <w:r w:rsidRPr="003E3D06">
        <w:t xml:space="preserve">са северозапада к.п.бр. </w:t>
      </w:r>
      <w:r w:rsidR="004213B2">
        <w:t xml:space="preserve">2196, </w:t>
      </w:r>
      <w:r w:rsidRPr="003E3D06">
        <w:t xml:space="preserve">1207/2 и 1207/11 </w:t>
      </w:r>
      <w:r w:rsidR="004213B2">
        <w:t xml:space="preserve">све </w:t>
      </w:r>
      <w:r w:rsidRPr="003E3D06">
        <w:t>КО Лазарица</w:t>
      </w:r>
      <w:r w:rsidR="004213B2">
        <w:t>.</w:t>
      </w:r>
    </w:p>
    <w:tbl>
      <w:tblPr>
        <w:tblW w:w="7797" w:type="dxa"/>
        <w:jc w:val="center"/>
        <w:tblLayout w:type="fixed"/>
        <w:tblLook w:val="0000" w:firstRow="0" w:lastRow="0" w:firstColumn="0" w:lastColumn="0" w:noHBand="0" w:noVBand="0"/>
      </w:tblPr>
      <w:tblGrid>
        <w:gridCol w:w="1560"/>
        <w:gridCol w:w="1275"/>
        <w:gridCol w:w="2127"/>
        <w:gridCol w:w="1417"/>
        <w:gridCol w:w="1418"/>
      </w:tblGrid>
      <w:tr w:rsidR="00C91E4F" w:rsidRPr="00100E94" w14:paraId="2C92D083" w14:textId="77777777" w:rsidTr="00C91E4F">
        <w:trPr>
          <w:jc w:val="center"/>
        </w:trPr>
        <w:tc>
          <w:tcPr>
            <w:tcW w:w="1560" w:type="dxa"/>
            <w:tcBorders>
              <w:bottom w:val="single" w:sz="24" w:space="0" w:color="FFFFFF"/>
            </w:tcBorders>
            <w:shd w:val="clear" w:color="auto" w:fill="00774D"/>
            <w:vAlign w:val="center"/>
          </w:tcPr>
          <w:p w14:paraId="4810EF9F" w14:textId="554CF316" w:rsidR="00C91E4F" w:rsidRPr="00DE76D2" w:rsidRDefault="00C91E4F" w:rsidP="007808B2">
            <w:pPr>
              <w:snapToGrid w:val="0"/>
              <w:spacing w:before="60" w:after="60"/>
              <w:jc w:val="center"/>
              <w:rPr>
                <w:b/>
                <w:bCs/>
                <w:iCs/>
                <w:color w:val="FFFFFF"/>
                <w:sz w:val="20"/>
                <w:lang w:val="hr-HR"/>
              </w:rPr>
            </w:pPr>
            <w:r w:rsidRPr="00DE76D2">
              <w:rPr>
                <w:b/>
                <w:bCs/>
                <w:iCs/>
                <w:color w:val="FFFFFF"/>
                <w:sz w:val="20"/>
              </w:rPr>
              <w:t>к.п.бр.</w:t>
            </w:r>
            <w:r w:rsidRPr="00DE76D2">
              <w:rPr>
                <w:b/>
                <w:bCs/>
                <w:iCs/>
                <w:color w:val="FFFFFF"/>
                <w:sz w:val="20"/>
              </w:rPr>
              <w:br/>
            </w:r>
            <w:r w:rsidRPr="00DE76D2">
              <w:rPr>
                <w:b/>
                <w:bCs/>
                <w:iCs/>
                <w:color w:val="FFFFFF"/>
                <w:sz w:val="20"/>
                <w:lang w:val="hr-HR"/>
              </w:rPr>
              <w:t>КО</w:t>
            </w:r>
            <w:r w:rsidRPr="00DE76D2">
              <w:rPr>
                <w:b/>
                <w:bCs/>
                <w:iCs/>
                <w:color w:val="FFFFFF"/>
                <w:sz w:val="20"/>
              </w:rPr>
              <w:t xml:space="preserve"> </w:t>
            </w:r>
            <w:r w:rsidR="00674754">
              <w:rPr>
                <w:b/>
                <w:bCs/>
                <w:iCs/>
                <w:color w:val="FFFFFF"/>
                <w:sz w:val="20"/>
              </w:rPr>
              <w:t>Лазарица</w:t>
            </w:r>
          </w:p>
        </w:tc>
        <w:tc>
          <w:tcPr>
            <w:tcW w:w="1275" w:type="dxa"/>
            <w:tcBorders>
              <w:bottom w:val="single" w:sz="24" w:space="0" w:color="FFFFFF"/>
            </w:tcBorders>
            <w:shd w:val="clear" w:color="auto" w:fill="00774D"/>
            <w:vAlign w:val="center"/>
          </w:tcPr>
          <w:p w14:paraId="4CC57DFA" w14:textId="77777777" w:rsidR="00C91E4F" w:rsidRPr="00DE76D2" w:rsidRDefault="00C91E4F" w:rsidP="007D0B15">
            <w:pPr>
              <w:snapToGrid w:val="0"/>
              <w:spacing w:before="60" w:after="60"/>
              <w:jc w:val="center"/>
              <w:rPr>
                <w:b/>
                <w:bCs/>
                <w:iCs/>
                <w:color w:val="FFFFFF"/>
                <w:sz w:val="20"/>
                <w:lang w:val="hr-HR"/>
              </w:rPr>
            </w:pPr>
            <w:r>
              <w:rPr>
                <w:b/>
                <w:bCs/>
                <w:iCs/>
                <w:color w:val="FFFFFF"/>
                <w:sz w:val="20"/>
              </w:rPr>
              <w:t>п</w:t>
            </w:r>
            <w:r w:rsidRPr="00DE76D2">
              <w:rPr>
                <w:b/>
                <w:bCs/>
                <w:iCs/>
                <w:color w:val="FFFFFF"/>
                <w:sz w:val="20"/>
                <w:lang w:val="hr-HR"/>
              </w:rPr>
              <w:t>овршина</w:t>
            </w:r>
          </w:p>
        </w:tc>
        <w:tc>
          <w:tcPr>
            <w:tcW w:w="2127" w:type="dxa"/>
            <w:tcBorders>
              <w:bottom w:val="single" w:sz="24" w:space="0" w:color="FFFFFF"/>
            </w:tcBorders>
            <w:shd w:val="clear" w:color="auto" w:fill="00774D"/>
            <w:vAlign w:val="center"/>
          </w:tcPr>
          <w:p w14:paraId="4F7ECA25" w14:textId="31C38191" w:rsidR="00C91E4F" w:rsidRPr="00DE76D2" w:rsidRDefault="00C91E4F" w:rsidP="0074570A">
            <w:pPr>
              <w:snapToGrid w:val="0"/>
              <w:spacing w:before="60" w:after="60"/>
              <w:jc w:val="center"/>
              <w:rPr>
                <w:b/>
                <w:bCs/>
                <w:iCs/>
                <w:color w:val="FFFFFF"/>
                <w:sz w:val="20"/>
              </w:rPr>
            </w:pPr>
            <w:r>
              <w:rPr>
                <w:b/>
                <w:bCs/>
                <w:iCs/>
                <w:color w:val="FFFFFF"/>
                <w:sz w:val="20"/>
              </w:rPr>
              <w:t>и</w:t>
            </w:r>
            <w:r w:rsidRPr="00DE76D2">
              <w:rPr>
                <w:b/>
                <w:bCs/>
                <w:iCs/>
                <w:color w:val="FFFFFF"/>
                <w:sz w:val="20"/>
              </w:rPr>
              <w:t>ма</w:t>
            </w:r>
            <w:r w:rsidR="0074570A">
              <w:rPr>
                <w:b/>
                <w:bCs/>
                <w:iCs/>
                <w:color w:val="FFFFFF"/>
                <w:sz w:val="20"/>
              </w:rPr>
              <w:t>лац</w:t>
            </w:r>
            <w:r w:rsidR="00D03878">
              <w:rPr>
                <w:b/>
                <w:bCs/>
                <w:iCs/>
                <w:color w:val="FFFFFF"/>
                <w:sz w:val="20"/>
              </w:rPr>
              <w:t xml:space="preserve"> </w:t>
            </w:r>
            <w:r w:rsidRPr="00DE76D2">
              <w:rPr>
                <w:b/>
                <w:bCs/>
                <w:iCs/>
                <w:color w:val="FFFFFF"/>
                <w:sz w:val="20"/>
              </w:rPr>
              <w:t>права на парцели</w:t>
            </w:r>
          </w:p>
        </w:tc>
        <w:tc>
          <w:tcPr>
            <w:tcW w:w="1417" w:type="dxa"/>
            <w:tcBorders>
              <w:bottom w:val="single" w:sz="24" w:space="0" w:color="FFFFFF"/>
            </w:tcBorders>
            <w:shd w:val="clear" w:color="auto" w:fill="00774D"/>
            <w:vAlign w:val="center"/>
          </w:tcPr>
          <w:p w14:paraId="4E1DBD9D" w14:textId="77777777" w:rsidR="00C91E4F" w:rsidRPr="00DE76D2" w:rsidRDefault="00C91E4F" w:rsidP="007808B2">
            <w:pPr>
              <w:snapToGrid w:val="0"/>
              <w:spacing w:before="60" w:after="60"/>
              <w:jc w:val="center"/>
              <w:rPr>
                <w:b/>
                <w:bCs/>
                <w:iCs/>
                <w:color w:val="FFFFFF"/>
                <w:sz w:val="20"/>
              </w:rPr>
            </w:pPr>
            <w:r w:rsidRPr="00DE76D2">
              <w:rPr>
                <w:b/>
                <w:bCs/>
                <w:iCs/>
                <w:color w:val="FFFFFF"/>
                <w:sz w:val="20"/>
              </w:rPr>
              <w:t>врста права</w:t>
            </w:r>
          </w:p>
        </w:tc>
        <w:tc>
          <w:tcPr>
            <w:tcW w:w="1418" w:type="dxa"/>
            <w:tcBorders>
              <w:bottom w:val="single" w:sz="24" w:space="0" w:color="FFFFFF"/>
            </w:tcBorders>
            <w:shd w:val="clear" w:color="auto" w:fill="00774D"/>
            <w:vAlign w:val="center"/>
          </w:tcPr>
          <w:p w14:paraId="66001782" w14:textId="77777777" w:rsidR="00C91E4F" w:rsidRPr="00DE76D2" w:rsidRDefault="00C91E4F" w:rsidP="007808B2">
            <w:pPr>
              <w:snapToGrid w:val="0"/>
              <w:spacing w:before="60" w:after="60"/>
              <w:jc w:val="center"/>
              <w:rPr>
                <w:b/>
                <w:bCs/>
                <w:iCs/>
                <w:color w:val="FFFFFF"/>
                <w:sz w:val="20"/>
              </w:rPr>
            </w:pPr>
            <w:r w:rsidRPr="00DE76D2">
              <w:rPr>
                <w:b/>
                <w:bCs/>
                <w:iCs/>
                <w:color w:val="FFFFFF"/>
                <w:sz w:val="20"/>
              </w:rPr>
              <w:t>удео</w:t>
            </w:r>
          </w:p>
        </w:tc>
      </w:tr>
      <w:tr w:rsidR="00DC6967" w:rsidRPr="00100E94" w14:paraId="7D515980" w14:textId="77777777" w:rsidTr="00455938">
        <w:trPr>
          <w:trHeight w:val="353"/>
          <w:jc w:val="center"/>
        </w:trPr>
        <w:tc>
          <w:tcPr>
            <w:tcW w:w="1560" w:type="dxa"/>
            <w:tcBorders>
              <w:top w:val="single" w:sz="24" w:space="0" w:color="FFFFFF"/>
            </w:tcBorders>
            <w:shd w:val="clear" w:color="auto" w:fill="D9D9D9"/>
            <w:vAlign w:val="center"/>
          </w:tcPr>
          <w:p w14:paraId="1755F5DA" w14:textId="4ACAF579" w:rsidR="00DC6967" w:rsidRPr="003E3D06" w:rsidRDefault="00930E15" w:rsidP="00A5260C">
            <w:pPr>
              <w:snapToGrid w:val="0"/>
              <w:spacing w:before="60" w:after="60"/>
              <w:jc w:val="center"/>
              <w:rPr>
                <w:sz w:val="20"/>
              </w:rPr>
            </w:pPr>
            <w:r w:rsidRPr="003E3D06">
              <w:rPr>
                <w:sz w:val="20"/>
              </w:rPr>
              <w:t>2197</w:t>
            </w:r>
          </w:p>
        </w:tc>
        <w:tc>
          <w:tcPr>
            <w:tcW w:w="1275" w:type="dxa"/>
            <w:tcBorders>
              <w:top w:val="single" w:sz="24" w:space="0" w:color="FFFFFF"/>
            </w:tcBorders>
            <w:shd w:val="clear" w:color="auto" w:fill="D9D9D9"/>
            <w:vAlign w:val="center"/>
          </w:tcPr>
          <w:p w14:paraId="57C571E1" w14:textId="315AD056" w:rsidR="00DC6967" w:rsidRPr="003E3D06" w:rsidRDefault="00455938" w:rsidP="00455938">
            <w:pPr>
              <w:snapToGrid w:val="0"/>
              <w:spacing w:before="60" w:after="60"/>
              <w:jc w:val="center"/>
              <w:rPr>
                <w:sz w:val="20"/>
                <w:highlight w:val="yellow"/>
              </w:rPr>
            </w:pPr>
            <w:r w:rsidRPr="003E3D06">
              <w:rPr>
                <w:sz w:val="20"/>
              </w:rPr>
              <w:t>2</w:t>
            </w:r>
            <w:r w:rsidR="00DC6967" w:rsidRPr="003E3D06">
              <w:rPr>
                <w:sz w:val="20"/>
                <w:lang w:val="sr-Latn-RS"/>
              </w:rPr>
              <w:t>9</w:t>
            </w:r>
            <w:r w:rsidR="008C6D05" w:rsidRPr="003E3D06">
              <w:rPr>
                <w:sz w:val="20"/>
              </w:rPr>
              <w:t xml:space="preserve">а </w:t>
            </w:r>
            <w:r w:rsidRPr="003E3D06">
              <w:rPr>
                <w:sz w:val="20"/>
              </w:rPr>
              <w:t>18</w:t>
            </w:r>
            <w:r w:rsidR="008C6D05" w:rsidRPr="003E3D06">
              <w:rPr>
                <w:sz w:val="20"/>
              </w:rPr>
              <w:t>м</w:t>
            </w:r>
            <w:r w:rsidR="008C6D05" w:rsidRPr="003E3D06">
              <w:rPr>
                <w:sz w:val="20"/>
                <w:vertAlign w:val="superscript"/>
              </w:rPr>
              <w:t>2</w:t>
            </w:r>
          </w:p>
        </w:tc>
        <w:tc>
          <w:tcPr>
            <w:tcW w:w="2127" w:type="dxa"/>
            <w:tcBorders>
              <w:top w:val="single" w:sz="24" w:space="0" w:color="FFFFFF"/>
              <w:bottom w:val="nil"/>
            </w:tcBorders>
            <w:shd w:val="clear" w:color="auto" w:fill="D9D9D9"/>
            <w:vAlign w:val="center"/>
          </w:tcPr>
          <w:p w14:paraId="063104A8" w14:textId="16098F09" w:rsidR="00811514" w:rsidRPr="003E3D06" w:rsidRDefault="00455938" w:rsidP="00811514">
            <w:pPr>
              <w:snapToGrid w:val="0"/>
              <w:spacing w:before="60" w:after="60"/>
              <w:jc w:val="center"/>
              <w:rPr>
                <w:sz w:val="20"/>
              </w:rPr>
            </w:pPr>
            <w:r w:rsidRPr="003E3D06">
              <w:rPr>
                <w:sz w:val="20"/>
              </w:rPr>
              <w:t>Горан Ђорђевић</w:t>
            </w:r>
          </w:p>
          <w:p w14:paraId="4CAE9BBB" w14:textId="218C5FD3" w:rsidR="00DC6967" w:rsidRPr="003E3D06" w:rsidRDefault="00811514" w:rsidP="00811514">
            <w:pPr>
              <w:snapToGrid w:val="0"/>
              <w:spacing w:before="60" w:after="60"/>
              <w:jc w:val="center"/>
              <w:rPr>
                <w:sz w:val="20"/>
                <w:highlight w:val="yellow"/>
              </w:rPr>
            </w:pPr>
            <w:r w:rsidRPr="003E3D06">
              <w:rPr>
                <w:sz w:val="20"/>
              </w:rPr>
              <w:t>Крушевац</w:t>
            </w:r>
          </w:p>
        </w:tc>
        <w:tc>
          <w:tcPr>
            <w:tcW w:w="1417" w:type="dxa"/>
            <w:tcBorders>
              <w:top w:val="single" w:sz="24" w:space="0" w:color="FFFFFF"/>
            </w:tcBorders>
            <w:shd w:val="clear" w:color="auto" w:fill="D9D9D9"/>
            <w:vAlign w:val="center"/>
          </w:tcPr>
          <w:p w14:paraId="61992A5A" w14:textId="77777777" w:rsidR="00DC6967" w:rsidRPr="003E3D06" w:rsidRDefault="00DC6967" w:rsidP="00DC6967">
            <w:pPr>
              <w:snapToGrid w:val="0"/>
              <w:spacing w:before="60" w:after="60"/>
              <w:jc w:val="center"/>
              <w:rPr>
                <w:sz w:val="20"/>
              </w:rPr>
            </w:pPr>
            <w:r w:rsidRPr="003E3D06">
              <w:rPr>
                <w:sz w:val="20"/>
              </w:rPr>
              <w:t>својина</w:t>
            </w:r>
          </w:p>
          <w:p w14:paraId="4BFA9B3B" w14:textId="6A85D6D6" w:rsidR="00DC6967" w:rsidRPr="003E3D06" w:rsidRDefault="00DC6967" w:rsidP="00DC6967">
            <w:pPr>
              <w:snapToGrid w:val="0"/>
              <w:spacing w:before="60" w:after="60"/>
              <w:jc w:val="center"/>
              <w:rPr>
                <w:sz w:val="20"/>
                <w:lang w:val="sr-Latn-RS"/>
              </w:rPr>
            </w:pPr>
            <w:r w:rsidRPr="003E3D06">
              <w:rPr>
                <w:sz w:val="20"/>
              </w:rPr>
              <w:t>приватна</w:t>
            </w:r>
          </w:p>
        </w:tc>
        <w:tc>
          <w:tcPr>
            <w:tcW w:w="1418" w:type="dxa"/>
            <w:tcBorders>
              <w:top w:val="single" w:sz="24" w:space="0" w:color="FFFFFF"/>
            </w:tcBorders>
            <w:shd w:val="clear" w:color="auto" w:fill="D9D9D9"/>
            <w:vAlign w:val="center"/>
          </w:tcPr>
          <w:p w14:paraId="68220CC9" w14:textId="1B3AB1F0" w:rsidR="00DC6967" w:rsidRPr="003E3D06" w:rsidRDefault="00811514" w:rsidP="007808B2">
            <w:pPr>
              <w:snapToGrid w:val="0"/>
              <w:spacing w:before="60" w:after="60"/>
              <w:jc w:val="center"/>
              <w:rPr>
                <w:sz w:val="20"/>
                <w:lang w:val="sr-Latn-RS"/>
              </w:rPr>
            </w:pPr>
            <w:r w:rsidRPr="003E3D06">
              <w:rPr>
                <w:sz w:val="20"/>
                <w:lang w:val="sr-Latn-RS"/>
              </w:rPr>
              <w:t>1/1</w:t>
            </w:r>
          </w:p>
        </w:tc>
      </w:tr>
    </w:tbl>
    <w:p w14:paraId="34E38594" w14:textId="1533B7AE" w:rsidR="00701C04" w:rsidRDefault="00FE3DFC" w:rsidP="00FE3DFC">
      <w:pPr>
        <w:jc w:val="center"/>
        <w:rPr>
          <w:lang w:val="ru-RU"/>
        </w:rPr>
      </w:pPr>
      <w:r w:rsidRPr="00FE3DFC">
        <w:rPr>
          <w:b/>
        </w:rPr>
        <w:t>Табела 1</w:t>
      </w:r>
      <w:r>
        <w:t xml:space="preserve"> - </w:t>
      </w:r>
      <w:r w:rsidRPr="003E3D06">
        <w:rPr>
          <w:lang w:val="hr-HR"/>
        </w:rPr>
        <w:t xml:space="preserve">Кориснички статус и површина </w:t>
      </w:r>
      <w:r w:rsidRPr="003E3D06">
        <w:t>обухваћен</w:t>
      </w:r>
      <w:r w:rsidR="0027727D" w:rsidRPr="003E3D06">
        <w:t>е</w:t>
      </w:r>
      <w:r w:rsidRPr="003E3D06">
        <w:t xml:space="preserve"> </w:t>
      </w:r>
      <w:r w:rsidRPr="003E3D06">
        <w:rPr>
          <w:lang w:val="hr-HR"/>
        </w:rPr>
        <w:t>катастарск</w:t>
      </w:r>
      <w:r w:rsidR="0027727D" w:rsidRPr="003E3D06">
        <w:rPr>
          <w:lang w:val="ru-RU"/>
        </w:rPr>
        <w:t>е</w:t>
      </w:r>
      <w:r w:rsidR="000C1F8E" w:rsidRPr="003E3D06">
        <w:rPr>
          <w:lang w:val="ru-RU"/>
        </w:rPr>
        <w:t xml:space="preserve"> </w:t>
      </w:r>
      <w:r w:rsidRPr="003E3D06">
        <w:rPr>
          <w:lang w:val="hr-HR"/>
        </w:rPr>
        <w:t>парцел</w:t>
      </w:r>
      <w:r w:rsidR="0027727D" w:rsidRPr="003E3D06">
        <w:rPr>
          <w:lang w:val="ru-RU"/>
        </w:rPr>
        <w:t>е</w:t>
      </w:r>
    </w:p>
    <w:p w14:paraId="17883ED5" w14:textId="77777777" w:rsidR="0054762F" w:rsidRPr="005F2D64" w:rsidRDefault="0054762F" w:rsidP="008800C3">
      <w:pPr>
        <w:pStyle w:val="Heading1"/>
      </w:pPr>
      <w:bookmarkStart w:id="6" w:name="_Toc21418801"/>
      <w:bookmarkStart w:id="7" w:name="_Toc109298279"/>
      <w:bookmarkStart w:id="8" w:name="_Toc183609839"/>
      <w:r w:rsidRPr="00006B93">
        <w:t xml:space="preserve">3. </w:t>
      </w:r>
      <w:r w:rsidR="00BE1EF7" w:rsidRPr="00006B93">
        <w:t>Услови изградње</w:t>
      </w:r>
      <w:bookmarkEnd w:id="6"/>
      <w:bookmarkEnd w:id="7"/>
      <w:bookmarkEnd w:id="8"/>
    </w:p>
    <w:p w14:paraId="60DF3078" w14:textId="46CB4CF1" w:rsidR="00660081" w:rsidRDefault="005F2D64" w:rsidP="005F2D64">
      <w:pPr>
        <w:pStyle w:val="Heading3"/>
      </w:pPr>
      <w:bookmarkStart w:id="9" w:name="_Toc183609840"/>
      <w:bookmarkStart w:id="10" w:name="_Toc21418802"/>
      <w:bookmarkStart w:id="11" w:name="_Toc109298280"/>
      <w:r>
        <w:t xml:space="preserve">3.1. </w:t>
      </w:r>
      <w:r w:rsidR="000F1396" w:rsidRPr="005F2D64">
        <w:t>Намена</w:t>
      </w:r>
      <w:bookmarkEnd w:id="9"/>
      <w:r w:rsidR="00E16BA3" w:rsidRPr="005F2D64">
        <w:t xml:space="preserve"> </w:t>
      </w:r>
      <w:bookmarkEnd w:id="10"/>
      <w:bookmarkEnd w:id="11"/>
    </w:p>
    <w:p w14:paraId="21A4F14D" w14:textId="43542F8B" w:rsidR="00AE7EB0" w:rsidRPr="003E3D06" w:rsidRDefault="00251F76" w:rsidP="00D173B9">
      <w:pPr>
        <w:rPr>
          <w:iCs/>
          <w:szCs w:val="24"/>
          <w:lang w:val="ru-RU"/>
        </w:rPr>
      </w:pPr>
      <w:r w:rsidRPr="003E3D06">
        <w:t xml:space="preserve">Правила грађења </w:t>
      </w:r>
      <w:r w:rsidR="001C64EB">
        <w:t>су</w:t>
      </w:r>
      <w:r w:rsidR="001C64EB">
        <w:rPr>
          <w:lang w:val="sr-Latn-RS"/>
        </w:rPr>
        <w:t xml:space="preserve"> </w:t>
      </w:r>
      <w:r w:rsidRPr="003E3D06">
        <w:t xml:space="preserve">дата Планом </w:t>
      </w:r>
      <w:r w:rsidR="009D1372" w:rsidRPr="003E3D06">
        <w:t>детаљне</w:t>
      </w:r>
      <w:r w:rsidRPr="003E3D06">
        <w:t xml:space="preserve"> регулације</w:t>
      </w:r>
      <w:r w:rsidR="009D1372" w:rsidRPr="003E3D06">
        <w:t xml:space="preserve"> </w:t>
      </w:r>
      <w:r w:rsidR="004D072B" w:rsidRPr="003E3D06">
        <w:t>зоне</w:t>
      </w:r>
      <w:r w:rsidRPr="003E3D06">
        <w:t xml:space="preserve"> </w:t>
      </w:r>
      <w:r w:rsidR="00AE7EB0" w:rsidRPr="003E3D06">
        <w:rPr>
          <w:szCs w:val="24"/>
        </w:rPr>
        <w:t>А и Д</w:t>
      </w:r>
      <w:r w:rsidR="009D1372" w:rsidRPr="003E3D06">
        <w:rPr>
          <w:szCs w:val="24"/>
        </w:rPr>
        <w:t xml:space="preserve"> у Крушевцу („Сл. лист града Крушевца“, бр.</w:t>
      </w:r>
      <w:r w:rsidR="00FF2E3A" w:rsidRPr="003E3D06">
        <w:rPr>
          <w:szCs w:val="24"/>
        </w:rPr>
        <w:t xml:space="preserve"> </w:t>
      </w:r>
      <w:r w:rsidR="009D1372" w:rsidRPr="003E3D06">
        <w:rPr>
          <w:szCs w:val="24"/>
        </w:rPr>
        <w:t>4/19)</w:t>
      </w:r>
      <w:r w:rsidR="00373EC6">
        <w:rPr>
          <w:szCs w:val="24"/>
        </w:rPr>
        <w:t>.</w:t>
      </w:r>
      <w:r w:rsidRPr="003E3D06">
        <w:rPr>
          <w:iCs/>
          <w:szCs w:val="24"/>
          <w:lang w:val="sr-Cyrl-CS"/>
        </w:rPr>
        <w:t xml:space="preserve"> Преовлађујућа намена су </w:t>
      </w:r>
      <w:r w:rsidR="00E1287D" w:rsidRPr="003E3D06">
        <w:rPr>
          <w:iCs/>
          <w:szCs w:val="24"/>
          <w:lang w:val="sr-Cyrl-CS"/>
        </w:rPr>
        <w:t>привредне</w:t>
      </w:r>
      <w:r w:rsidRPr="003E3D06">
        <w:rPr>
          <w:iCs/>
          <w:szCs w:val="24"/>
          <w:lang w:val="sr-Cyrl-CS"/>
        </w:rPr>
        <w:t xml:space="preserve"> делатности</w:t>
      </w:r>
      <w:r w:rsidR="00451523" w:rsidRPr="003E3D06">
        <w:rPr>
          <w:iCs/>
          <w:szCs w:val="24"/>
          <w:lang w:val="sr-Latn-RS"/>
        </w:rPr>
        <w:t xml:space="preserve"> </w:t>
      </w:r>
      <w:r w:rsidR="00451523" w:rsidRPr="003E3D06">
        <w:rPr>
          <w:iCs/>
          <w:szCs w:val="24"/>
        </w:rPr>
        <w:t>ПД-01</w:t>
      </w:r>
      <w:r w:rsidR="00AE7EB0" w:rsidRPr="003E3D06">
        <w:rPr>
          <w:iCs/>
          <w:szCs w:val="24"/>
          <w:lang w:val="sr-Cyrl-CS"/>
        </w:rPr>
        <w:t xml:space="preserve"> </w:t>
      </w:r>
      <w:r w:rsidR="00AE7EB0" w:rsidRPr="003E3D06">
        <w:rPr>
          <w:iCs/>
          <w:szCs w:val="24"/>
        </w:rPr>
        <w:t xml:space="preserve">и </w:t>
      </w:r>
      <w:r w:rsidR="00451523" w:rsidRPr="003E3D06">
        <w:rPr>
          <w:iCs/>
          <w:szCs w:val="24"/>
          <w:lang w:val="sr-Cyrl-CS"/>
        </w:rPr>
        <w:t xml:space="preserve">ПД-02, </w:t>
      </w:r>
      <w:r w:rsidRPr="003E3D06">
        <w:rPr>
          <w:iCs/>
          <w:szCs w:val="24"/>
          <w:lang w:val="sr-Cyrl-CS"/>
        </w:rPr>
        <w:t>док</w:t>
      </w:r>
      <w:r w:rsidR="004D072B" w:rsidRPr="003E3D06">
        <w:rPr>
          <w:iCs/>
          <w:szCs w:val="24"/>
          <w:lang w:val="sr-Cyrl-CS"/>
        </w:rPr>
        <w:t xml:space="preserve"> су </w:t>
      </w:r>
      <w:r w:rsidRPr="003E3D06">
        <w:rPr>
          <w:iCs/>
          <w:szCs w:val="24"/>
          <w:lang w:val="sr-Cyrl-CS"/>
        </w:rPr>
        <w:t>могућ</w:t>
      </w:r>
      <w:r w:rsidR="004D072B" w:rsidRPr="003E3D06">
        <w:rPr>
          <w:iCs/>
          <w:szCs w:val="24"/>
          <w:lang w:val="sr-Cyrl-CS"/>
        </w:rPr>
        <w:t>е</w:t>
      </w:r>
      <w:r w:rsidR="00451523" w:rsidRPr="003E3D06">
        <w:rPr>
          <w:iCs/>
          <w:szCs w:val="24"/>
          <w:lang w:val="sr-Cyrl-CS"/>
        </w:rPr>
        <w:t xml:space="preserve"> </w:t>
      </w:r>
      <w:r w:rsidR="00422B31" w:rsidRPr="003E3D06">
        <w:rPr>
          <w:iCs/>
          <w:szCs w:val="24"/>
          <w:lang w:val="sr-Cyrl-CS"/>
        </w:rPr>
        <w:t>допунск</w:t>
      </w:r>
      <w:r w:rsidR="004D072B" w:rsidRPr="003E3D06">
        <w:rPr>
          <w:iCs/>
          <w:szCs w:val="24"/>
          <w:lang w:val="sr-Cyrl-CS"/>
        </w:rPr>
        <w:t>е</w:t>
      </w:r>
      <w:r w:rsidR="00422B31" w:rsidRPr="003E3D06">
        <w:rPr>
          <w:iCs/>
          <w:szCs w:val="24"/>
          <w:lang w:val="sr-Cyrl-CS"/>
        </w:rPr>
        <w:t xml:space="preserve"> </w:t>
      </w:r>
      <w:r w:rsidRPr="003E3D06">
        <w:rPr>
          <w:iCs/>
          <w:szCs w:val="24"/>
          <w:lang w:val="sr-Cyrl-CS"/>
        </w:rPr>
        <w:t>намен</w:t>
      </w:r>
      <w:r w:rsidR="004D072B" w:rsidRPr="003E3D06">
        <w:rPr>
          <w:iCs/>
          <w:szCs w:val="24"/>
          <w:lang w:val="sr-Cyrl-CS"/>
        </w:rPr>
        <w:t>е</w:t>
      </w:r>
      <w:r w:rsidRPr="003E3D06">
        <w:rPr>
          <w:iCs/>
          <w:szCs w:val="24"/>
          <w:lang w:val="sr-Cyrl-CS"/>
        </w:rPr>
        <w:t xml:space="preserve"> </w:t>
      </w:r>
      <w:r w:rsidR="00E1287D" w:rsidRPr="003E3D06">
        <w:rPr>
          <w:iCs/>
          <w:szCs w:val="24"/>
          <w:lang w:val="sr-Cyrl-CS"/>
        </w:rPr>
        <w:t>комерцијалн</w:t>
      </w:r>
      <w:r w:rsidR="00451523" w:rsidRPr="003E3D06">
        <w:rPr>
          <w:iCs/>
          <w:szCs w:val="24"/>
          <w:lang w:val="sr-Cyrl-CS"/>
        </w:rPr>
        <w:t>а</w:t>
      </w:r>
      <w:r w:rsidRPr="003E3D06">
        <w:rPr>
          <w:iCs/>
          <w:szCs w:val="24"/>
          <w:lang w:val="sr-Cyrl-CS"/>
        </w:rPr>
        <w:t xml:space="preserve"> делатност</w:t>
      </w:r>
      <w:r w:rsidR="00451523" w:rsidRPr="003E3D06">
        <w:rPr>
          <w:iCs/>
          <w:szCs w:val="24"/>
          <w:lang w:val="sr-Cyrl-CS"/>
        </w:rPr>
        <w:t xml:space="preserve"> типа КД-01</w:t>
      </w:r>
      <w:r w:rsidR="003D4B70" w:rsidRPr="003E3D06">
        <w:rPr>
          <w:iCs/>
          <w:szCs w:val="24"/>
          <w:lang w:val="sr-Cyrl-CS"/>
        </w:rPr>
        <w:t xml:space="preserve">, </w:t>
      </w:r>
      <w:r w:rsidR="003D4B70" w:rsidRPr="003E3D06">
        <w:rPr>
          <w:iCs/>
          <w:szCs w:val="24"/>
        </w:rPr>
        <w:t>спорт и рекреација тип СР-02 и СР-03 и комуналне делатности – рециклажно двориште</w:t>
      </w:r>
      <w:r w:rsidRPr="003E3D06">
        <w:rPr>
          <w:iCs/>
          <w:szCs w:val="24"/>
          <w:lang w:val="sr-Cyrl-CS"/>
        </w:rPr>
        <w:t>.</w:t>
      </w:r>
      <w:r w:rsidR="00D30518" w:rsidRPr="003E3D06">
        <w:rPr>
          <w:iCs/>
          <w:szCs w:val="24"/>
          <w:lang w:val="ru-RU"/>
        </w:rPr>
        <w:t xml:space="preserve"> </w:t>
      </w:r>
    </w:p>
    <w:p w14:paraId="44C9C887" w14:textId="2FB24EB5" w:rsidR="00D173B9" w:rsidRDefault="00D173B9" w:rsidP="00D173B9">
      <w:pPr>
        <w:rPr>
          <w:iCs/>
          <w:szCs w:val="24"/>
          <w:lang w:val="sr-Cyrl-CS"/>
        </w:rPr>
      </w:pPr>
      <w:r w:rsidRPr="003E3D06">
        <w:rPr>
          <w:iCs/>
          <w:szCs w:val="24"/>
        </w:rPr>
        <w:t xml:space="preserve">На парцели је планирана изградња </w:t>
      </w:r>
      <w:r w:rsidR="00127ED5" w:rsidRPr="003E3D06">
        <w:rPr>
          <w:iCs/>
          <w:szCs w:val="24"/>
        </w:rPr>
        <w:t xml:space="preserve">објекта </w:t>
      </w:r>
      <w:r w:rsidRPr="003E3D06">
        <w:rPr>
          <w:iCs/>
          <w:szCs w:val="24"/>
        </w:rPr>
        <w:t>ко</w:t>
      </w:r>
      <w:r w:rsidR="00127ED5" w:rsidRPr="003E3D06">
        <w:rPr>
          <w:iCs/>
          <w:szCs w:val="24"/>
        </w:rPr>
        <w:t>ји</w:t>
      </w:r>
      <w:r w:rsidRPr="003E3D06">
        <w:rPr>
          <w:iCs/>
          <w:szCs w:val="24"/>
        </w:rPr>
        <w:t xml:space="preserve"> </w:t>
      </w:r>
      <w:r w:rsidR="00440FFB" w:rsidRPr="003E3D06">
        <w:rPr>
          <w:iCs/>
          <w:szCs w:val="24"/>
          <w:lang w:val="sr-Latn-RS"/>
        </w:rPr>
        <w:t>је</w:t>
      </w:r>
      <w:r w:rsidRPr="003E3D06">
        <w:rPr>
          <w:iCs/>
          <w:szCs w:val="24"/>
        </w:rPr>
        <w:t xml:space="preserve"> по намени </w:t>
      </w:r>
      <w:r w:rsidR="00451523" w:rsidRPr="003E3D06">
        <w:rPr>
          <w:iCs/>
          <w:szCs w:val="24"/>
          <w:lang w:val="sr-Cyrl-CS"/>
        </w:rPr>
        <w:t xml:space="preserve">самоуслужна </w:t>
      </w:r>
      <w:r w:rsidR="00C82FBE" w:rsidRPr="003E3D06">
        <w:rPr>
          <w:iCs/>
          <w:szCs w:val="24"/>
          <w:lang w:val="sr-Cyrl-CS"/>
        </w:rPr>
        <w:t>ауто</w:t>
      </w:r>
      <w:r w:rsidR="00451523" w:rsidRPr="003E3D06">
        <w:rPr>
          <w:iCs/>
          <w:szCs w:val="24"/>
          <w:lang w:val="sr-Cyrl-CS"/>
        </w:rPr>
        <w:t>перионица.</w:t>
      </w:r>
      <w:r w:rsidR="007125F4">
        <w:rPr>
          <w:iCs/>
          <w:szCs w:val="24"/>
          <w:lang w:val="sr-Cyrl-CS"/>
        </w:rPr>
        <w:t xml:space="preserve"> У оквиру парцеле постоји објекат са наменом магацин ситног материјала.</w:t>
      </w:r>
    </w:p>
    <w:p w14:paraId="799E935D" w14:textId="55788D2D" w:rsidR="0082566B" w:rsidRPr="003B7A80" w:rsidRDefault="00B714A9" w:rsidP="0082566B">
      <w:pPr>
        <w:spacing w:after="90"/>
        <w:rPr>
          <w:rFonts w:eastAsiaTheme="minorHAnsi" w:cstheme="minorBidi"/>
          <w:noProof w:val="0"/>
          <w:szCs w:val="22"/>
          <w:lang w:val="sr-Latn-RS" w:eastAsia="en-US"/>
        </w:rPr>
      </w:pPr>
      <w:r>
        <w:t>Класификација објекта</w:t>
      </w:r>
      <w:r w:rsidR="007125F4">
        <w:t xml:space="preserve"> самоуслужне перионице</w:t>
      </w:r>
      <w:r>
        <w:t xml:space="preserve">, по Правилнику </w:t>
      </w:r>
      <w:r w:rsidRPr="00197F90">
        <w:rPr>
          <w:lang w:val="sr-Cyrl-CS"/>
        </w:rPr>
        <w:t>о класификацији објеката</w:t>
      </w:r>
      <w:r w:rsidRPr="007C6888">
        <w:t xml:space="preserve"> („Сл. гласник РС“, бр. 22/15)</w:t>
      </w:r>
      <w:r>
        <w:t xml:space="preserve">, је </w:t>
      </w:r>
      <w:r w:rsidR="00531664" w:rsidRPr="007C6888">
        <w:rPr>
          <w:rFonts w:cs="Segoe UI Light"/>
        </w:rPr>
        <w:t>категорије</w:t>
      </w:r>
      <w:r w:rsidR="0082566B" w:rsidRPr="0082566B">
        <w:rPr>
          <w:rFonts w:eastAsiaTheme="minorHAnsi" w:cstheme="minorBidi"/>
          <w:noProof w:val="0"/>
          <w:szCs w:val="22"/>
          <w:lang w:val="sr-Latn-RS" w:eastAsia="en-US"/>
        </w:rPr>
        <w:t xml:space="preserve"> </w:t>
      </w:r>
      <w:r w:rsidR="0082566B" w:rsidRPr="003B7A80">
        <w:rPr>
          <w:rFonts w:eastAsiaTheme="minorHAnsi" w:cstheme="minorBidi"/>
          <w:noProof w:val="0"/>
          <w:szCs w:val="22"/>
          <w:lang w:val="sr-Latn-RS" w:eastAsia="en-US"/>
        </w:rPr>
        <w:t xml:space="preserve">Б, класификационе ознаке 127420 </w:t>
      </w:r>
      <w:r w:rsidR="0082566B">
        <w:rPr>
          <w:rFonts w:eastAsiaTheme="minorHAnsi" w:cstheme="minorBidi"/>
          <w:noProof w:val="0"/>
          <w:szCs w:val="22"/>
          <w:lang w:eastAsia="en-US"/>
        </w:rPr>
        <w:t>(</w:t>
      </w:r>
      <w:r w:rsidR="0082566B" w:rsidRPr="003B7A80">
        <w:rPr>
          <w:rFonts w:eastAsiaTheme="minorHAnsi" w:cstheme="minorBidi"/>
          <w:noProof w:val="0"/>
          <w:szCs w:val="22"/>
          <w:lang w:val="sr-Latn-RS" w:eastAsia="en-US"/>
        </w:rPr>
        <w:t>надстре</w:t>
      </w:r>
      <w:r w:rsidR="0082566B">
        <w:rPr>
          <w:rFonts w:eastAsiaTheme="minorHAnsi" w:cstheme="minorBidi"/>
          <w:noProof w:val="0"/>
          <w:szCs w:val="22"/>
          <w:lang w:eastAsia="en-US"/>
        </w:rPr>
        <w:t>ш</w:t>
      </w:r>
      <w:r w:rsidR="0082566B" w:rsidRPr="003B7A80">
        <w:rPr>
          <w:rFonts w:eastAsiaTheme="minorHAnsi" w:cstheme="minorBidi"/>
          <w:noProof w:val="0"/>
          <w:szCs w:val="22"/>
          <w:lang w:val="sr-Latn-RS" w:eastAsia="en-US"/>
        </w:rPr>
        <w:t>нице на аутобуским станицама, јавни клозети и перионице итд.</w:t>
      </w:r>
      <w:r w:rsidR="0082566B">
        <w:rPr>
          <w:rFonts w:eastAsiaTheme="minorHAnsi" w:cstheme="minorBidi"/>
          <w:noProof w:val="0"/>
          <w:szCs w:val="22"/>
          <w:lang w:eastAsia="en-US"/>
        </w:rPr>
        <w:t>)</w:t>
      </w:r>
      <w:r w:rsidR="0082566B" w:rsidRPr="003B7A80">
        <w:rPr>
          <w:rFonts w:eastAsiaTheme="minorHAnsi" w:cstheme="minorBidi"/>
          <w:noProof w:val="0"/>
          <w:szCs w:val="22"/>
          <w:lang w:val="sr-Latn-RS" w:eastAsia="en-US"/>
        </w:rPr>
        <w:t xml:space="preserve"> у групи –</w:t>
      </w:r>
      <w:r w:rsidR="0082566B">
        <w:rPr>
          <w:rFonts w:eastAsiaTheme="minorHAnsi" w:cstheme="minorBidi"/>
          <w:noProof w:val="0"/>
          <w:szCs w:val="22"/>
          <w:lang w:eastAsia="en-US"/>
        </w:rPr>
        <w:t xml:space="preserve"> </w:t>
      </w:r>
      <w:r w:rsidR="0082566B" w:rsidRPr="003B7A80">
        <w:rPr>
          <w:rFonts w:eastAsiaTheme="minorHAnsi" w:cstheme="minorBidi"/>
          <w:noProof w:val="0"/>
          <w:szCs w:val="22"/>
          <w:lang w:val="sr-Latn-RS" w:eastAsia="en-US"/>
        </w:rPr>
        <w:t>Остале зграде, друге некласификоване.</w:t>
      </w:r>
    </w:p>
    <w:p w14:paraId="138BEA0C" w14:textId="53886227" w:rsidR="0082566B" w:rsidRDefault="00531664" w:rsidP="00531664">
      <w:pPr>
        <w:rPr>
          <w:rFonts w:cs="Segoe UI Light"/>
        </w:rPr>
      </w:pPr>
      <w:r w:rsidRPr="007C6888">
        <w:rPr>
          <w:rFonts w:cs="Segoe UI Light"/>
        </w:rPr>
        <w:t xml:space="preserve"> </w:t>
      </w:r>
    </w:p>
    <w:p w14:paraId="0E000830" w14:textId="77777777" w:rsidR="009735BF" w:rsidRDefault="00591513" w:rsidP="00D173B9">
      <w:r w:rsidRPr="003E3D06">
        <w:lastRenderedPageBreak/>
        <w:t xml:space="preserve">Регулација према јавним површинама – </w:t>
      </w:r>
      <w:r w:rsidR="00A12A66">
        <w:t>улици Јасички пут која тангира локацију</w:t>
      </w:r>
      <w:r w:rsidR="001A166B">
        <w:t xml:space="preserve"> </w:t>
      </w:r>
      <w:r w:rsidR="007722EB" w:rsidRPr="003E3D06">
        <w:t>са североисточне стране</w:t>
      </w:r>
      <w:r w:rsidR="00215ADE" w:rsidRPr="003E3D06">
        <w:t>,</w:t>
      </w:r>
      <w:r w:rsidRPr="003E3D06">
        <w:t xml:space="preserve"> урбанистичким пројектом је успостављена у складу са регулацијом датом Планом </w:t>
      </w:r>
      <w:r w:rsidR="007722EB" w:rsidRPr="003E3D06">
        <w:t>дета</w:t>
      </w:r>
      <w:r w:rsidR="00AE7EB0" w:rsidRPr="003E3D06">
        <w:t>љ</w:t>
      </w:r>
      <w:r w:rsidR="007722EB" w:rsidRPr="003E3D06">
        <w:t>не регулације зоне А и Д у Крушевцу („Сл. лист града Крушевца“, бр.4/19)</w:t>
      </w:r>
      <w:r w:rsidR="008466DF">
        <w:t>.</w:t>
      </w:r>
    </w:p>
    <w:p w14:paraId="512946EA" w14:textId="5A1ADD16" w:rsidR="00DC45DC" w:rsidRDefault="009735BF" w:rsidP="00D173B9">
      <w:r w:rsidRPr="00197F90">
        <w:t xml:space="preserve">Улица </w:t>
      </w:r>
      <w:r w:rsidR="00197F90" w:rsidRPr="00197F90">
        <w:t>Ј</w:t>
      </w:r>
      <w:r w:rsidRPr="00197F90">
        <w:t xml:space="preserve">асички пут је у обухвату Плана генералне регулације ПГР Север („Сл. лист града Крушевца“, бр. 17/22) и </w:t>
      </w:r>
      <w:r w:rsidR="00131FFD" w:rsidRPr="00197F90">
        <w:t>овим</w:t>
      </w:r>
      <w:r w:rsidR="00131FFD">
        <w:t xml:space="preserve"> планом је дефинисана као градска магистрала.</w:t>
      </w:r>
      <w:r w:rsidR="00DC45DC">
        <w:t xml:space="preserve"> </w:t>
      </w:r>
    </w:p>
    <w:p w14:paraId="364E6B7E" w14:textId="30EC313B" w:rsidR="00552555" w:rsidRPr="003E3D06" w:rsidRDefault="00552555" w:rsidP="00F111E3">
      <w:pPr>
        <w:jc w:val="center"/>
      </w:pPr>
      <w:r>
        <w:drawing>
          <wp:inline distT="0" distB="0" distL="0" distR="0" wp14:anchorId="702984CA" wp14:editId="0B8C060A">
            <wp:extent cx="5994971" cy="3629025"/>
            <wp:effectExtent l="0" t="0" r="6350" b="0"/>
            <wp:docPr id="1" name="Picture 1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screenshot of a computer&#10;&#10;Description automatically generated with medium confidence"/>
                    <pic:cNvPicPr/>
                  </pic:nvPicPr>
                  <pic:blipFill rotWithShape="1">
                    <a:blip r:embed="rId14"/>
                    <a:srcRect l="777" t="15805" r="27935" b="15147"/>
                    <a:stretch/>
                  </pic:blipFill>
                  <pic:spPr bwMode="auto">
                    <a:xfrm>
                      <a:off x="0" y="0"/>
                      <a:ext cx="6036891" cy="36544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CC2F159" w14:textId="1A063899" w:rsidR="00DC6580" w:rsidRPr="00885CF8" w:rsidRDefault="00DC6580" w:rsidP="00DC6580">
      <w:pPr>
        <w:jc w:val="center"/>
        <w:rPr>
          <w:i/>
          <w:iCs/>
        </w:rPr>
      </w:pPr>
      <w:bookmarkStart w:id="12" w:name="_Toc21418803"/>
      <w:bookmarkStart w:id="13" w:name="_Toc109298281"/>
      <w:r w:rsidRPr="00C328F7">
        <w:rPr>
          <w:i/>
          <w:iCs/>
        </w:rPr>
        <w:t xml:space="preserve">Слика 1 – </w:t>
      </w:r>
      <w:r w:rsidRPr="00DC6580">
        <w:rPr>
          <w:i/>
          <w:iCs/>
        </w:rPr>
        <w:t xml:space="preserve">Извод из ПДР </w:t>
      </w:r>
      <w:r w:rsidRPr="00DC6580">
        <w:rPr>
          <w:i/>
          <w:iCs/>
          <w:szCs w:val="24"/>
        </w:rPr>
        <w:t>зоне А и Д у Крушевцу („Сл. лист града Крушевца“, бр.4/19</w:t>
      </w:r>
      <w:r>
        <w:rPr>
          <w:i/>
          <w:iCs/>
          <w:szCs w:val="24"/>
          <w:lang w:val="sr-Latn-RS"/>
        </w:rPr>
        <w:t>)</w:t>
      </w:r>
      <w:r w:rsidRPr="00C328F7">
        <w:rPr>
          <w:i/>
          <w:iCs/>
          <w:lang w:val="sr-Latn-RS"/>
        </w:rPr>
        <w:t xml:space="preserve"> </w:t>
      </w:r>
      <w:r w:rsidRPr="00C328F7">
        <w:rPr>
          <w:i/>
          <w:iCs/>
        </w:rPr>
        <w:t>– графички прилог 02 План намене површина</w:t>
      </w:r>
      <w:r w:rsidRPr="00C328F7">
        <w:rPr>
          <w:i/>
          <w:iCs/>
          <w:lang w:val="sr-Latn-RS"/>
        </w:rPr>
        <w:t xml:space="preserve"> </w:t>
      </w:r>
      <w:r w:rsidRPr="00C328F7">
        <w:rPr>
          <w:i/>
          <w:iCs/>
        </w:rPr>
        <w:t xml:space="preserve">са  </w:t>
      </w:r>
      <w:r>
        <w:rPr>
          <w:i/>
          <w:iCs/>
        </w:rPr>
        <w:t>о</w:t>
      </w:r>
      <w:r w:rsidRPr="00C328F7">
        <w:rPr>
          <w:i/>
          <w:iCs/>
        </w:rPr>
        <w:t>значен</w:t>
      </w:r>
      <w:r>
        <w:rPr>
          <w:i/>
          <w:iCs/>
        </w:rPr>
        <w:t>и</w:t>
      </w:r>
      <w:r w:rsidRPr="00C328F7">
        <w:rPr>
          <w:i/>
          <w:iCs/>
        </w:rPr>
        <w:t xml:space="preserve">м </w:t>
      </w:r>
      <w:r>
        <w:rPr>
          <w:i/>
          <w:iCs/>
        </w:rPr>
        <w:t>обухватом урбанистичког пројекта</w:t>
      </w:r>
    </w:p>
    <w:p w14:paraId="33099B4F" w14:textId="05AFD6B9" w:rsidR="00E7481C" w:rsidRPr="003E3D06" w:rsidRDefault="00E7481C" w:rsidP="00D173B9">
      <w:pPr>
        <w:pStyle w:val="Heading3"/>
      </w:pPr>
      <w:bookmarkStart w:id="14" w:name="_Toc183609841"/>
      <w:r w:rsidRPr="003E3D06">
        <w:t>3.1.1. Постојеће стање</w:t>
      </w:r>
      <w:bookmarkEnd w:id="12"/>
      <w:bookmarkEnd w:id="13"/>
      <w:bookmarkEnd w:id="14"/>
    </w:p>
    <w:p w14:paraId="1297E8B0" w14:textId="38503B3F" w:rsidR="00E7481C" w:rsidRPr="003E3D06" w:rsidRDefault="00F130F7" w:rsidP="001404ED">
      <w:r w:rsidRPr="003E3D06">
        <w:t xml:space="preserve">Терен је </w:t>
      </w:r>
      <w:r w:rsidR="00364C8B" w:rsidRPr="003E3D06">
        <w:t>раван</w:t>
      </w:r>
      <w:r w:rsidRPr="003E3D06">
        <w:t xml:space="preserve">, </w:t>
      </w:r>
      <w:r w:rsidR="00E7481C" w:rsidRPr="003E3D06">
        <w:t>надморск</w:t>
      </w:r>
      <w:r w:rsidR="00364C8B" w:rsidRPr="003E3D06">
        <w:t>е</w:t>
      </w:r>
      <w:r w:rsidR="00E7481C" w:rsidRPr="003E3D06">
        <w:t xml:space="preserve"> висин</w:t>
      </w:r>
      <w:r w:rsidR="00364C8B" w:rsidRPr="003E3D06">
        <w:t>е</w:t>
      </w:r>
      <w:r w:rsidR="001404ED" w:rsidRPr="003E3D06">
        <w:rPr>
          <w:lang w:val="sr-Latn-RS"/>
        </w:rPr>
        <w:t xml:space="preserve"> </w:t>
      </w:r>
      <w:r w:rsidR="001404ED" w:rsidRPr="003E3D06">
        <w:t>на југу</w:t>
      </w:r>
      <w:r w:rsidR="00E7481C" w:rsidRPr="003E3D06">
        <w:t xml:space="preserve"> </w:t>
      </w:r>
      <w:r w:rsidR="004C5E77" w:rsidRPr="003E3D06">
        <w:t xml:space="preserve">од </w:t>
      </w:r>
      <w:r w:rsidR="008D7538" w:rsidRPr="003E3D06">
        <w:t>14</w:t>
      </w:r>
      <w:r w:rsidR="002B4C41" w:rsidRPr="003E3D06">
        <w:t>3</w:t>
      </w:r>
      <w:r w:rsidR="00364C8B" w:rsidRPr="003E3D06">
        <w:t>,</w:t>
      </w:r>
      <w:r w:rsidR="001404ED" w:rsidRPr="003E3D06">
        <w:t>84</w:t>
      </w:r>
      <w:r w:rsidR="00364C8B" w:rsidRPr="003E3D06">
        <w:t>м</w:t>
      </w:r>
      <w:r w:rsidR="004C5E77" w:rsidRPr="003E3D06">
        <w:t>.</w:t>
      </w:r>
      <w:r w:rsidR="00215ADE" w:rsidRPr="003E3D06">
        <w:t>н.в.</w:t>
      </w:r>
      <w:r w:rsidR="00AE7EB0" w:rsidRPr="003E3D06">
        <w:t>,</w:t>
      </w:r>
      <w:r w:rsidR="001404ED" w:rsidRPr="003E3D06">
        <w:t xml:space="preserve"> на северу од 143,86м.н.в.</w:t>
      </w:r>
    </w:p>
    <w:p w14:paraId="13BF93DD" w14:textId="0BCB53C9" w:rsidR="00FF2667" w:rsidRDefault="00FA040C" w:rsidP="00E7481C">
      <w:r w:rsidRPr="003E3D06">
        <w:t>На па</w:t>
      </w:r>
      <w:r w:rsidR="00AE7EB0" w:rsidRPr="003E3D06">
        <w:t>рцели постој</w:t>
      </w:r>
      <w:r w:rsidR="00F1104F">
        <w:t>и</w:t>
      </w:r>
      <w:r w:rsidR="00AE7EB0" w:rsidRPr="003E3D06">
        <w:t xml:space="preserve"> изграђени објек</w:t>
      </w:r>
      <w:r w:rsidR="00F1104F">
        <w:t>ат који се користи као</w:t>
      </w:r>
      <w:r w:rsidR="00AE7EB0" w:rsidRPr="003E3D06">
        <w:t xml:space="preserve"> м</w:t>
      </w:r>
      <w:r w:rsidR="00262EEA" w:rsidRPr="003E3D06">
        <w:t xml:space="preserve">агацин </w:t>
      </w:r>
      <w:r w:rsidR="0067336E" w:rsidRPr="003E3D06">
        <w:t>ситног материјала</w:t>
      </w:r>
      <w:r w:rsidR="00262EEA" w:rsidRPr="003E3D06">
        <w:t xml:space="preserve"> са </w:t>
      </w:r>
      <w:r w:rsidR="00F35874" w:rsidRPr="003E3D06">
        <w:t xml:space="preserve">улазном </w:t>
      </w:r>
      <w:r w:rsidR="0067336E" w:rsidRPr="003E3D06">
        <w:t>надстрешницом</w:t>
      </w:r>
      <w:r w:rsidR="00F1104F">
        <w:t xml:space="preserve">. </w:t>
      </w:r>
      <w:r w:rsidR="00C65218">
        <w:t>С</w:t>
      </w:r>
      <w:r w:rsidR="00F1104F">
        <w:t>лободн</w:t>
      </w:r>
      <w:r w:rsidR="00C65218">
        <w:t>а</w:t>
      </w:r>
      <w:r w:rsidR="00F1104F">
        <w:t xml:space="preserve"> површин</w:t>
      </w:r>
      <w:r w:rsidR="00C65218">
        <w:t>а</w:t>
      </w:r>
      <w:r w:rsidR="00F1104F">
        <w:t xml:space="preserve"> парцеле је</w:t>
      </w:r>
      <w:r w:rsidR="00C65218">
        <w:t xml:space="preserve"> простор</w:t>
      </w:r>
      <w:r w:rsidR="00262EEA" w:rsidRPr="003E3D06">
        <w:t xml:space="preserve"> </w:t>
      </w:r>
      <w:r w:rsidR="00F35874" w:rsidRPr="003E3D06">
        <w:t>који се користи за паркирање</w:t>
      </w:r>
      <w:r w:rsidR="00262EEA" w:rsidRPr="003E3D06">
        <w:t xml:space="preserve"> теретних моторних возила и </w:t>
      </w:r>
      <w:r w:rsidR="00F35874" w:rsidRPr="003E3D06">
        <w:t xml:space="preserve">као </w:t>
      </w:r>
      <w:r w:rsidR="00262EEA" w:rsidRPr="003E3D06">
        <w:t>приручна перионица аутомобила са портирницом.</w:t>
      </w:r>
    </w:p>
    <w:p w14:paraId="1B0FB598" w14:textId="45696BCC" w:rsidR="009311AF" w:rsidRPr="003E3D06" w:rsidRDefault="009311AF" w:rsidP="00E7481C">
      <w:r w:rsidRPr="003E3D06">
        <w:t>Локација је мањим делом поплочана</w:t>
      </w:r>
      <w:r w:rsidR="00AE7EB0" w:rsidRPr="003E3D06">
        <w:t>,</w:t>
      </w:r>
      <w:r w:rsidRPr="003E3D06">
        <w:t xml:space="preserve"> а већим делом насута шљунком. </w:t>
      </w:r>
    </w:p>
    <w:p w14:paraId="1C3CF22D" w14:textId="1835BAC7" w:rsidR="00850B89" w:rsidRPr="003E3D06" w:rsidRDefault="00020F30" w:rsidP="00850B89">
      <w:r w:rsidRPr="003E3D06">
        <w:t>Парцела има приступ на</w:t>
      </w:r>
      <w:r w:rsidR="00850B89" w:rsidRPr="003E3D06">
        <w:t xml:space="preserve"> </w:t>
      </w:r>
      <w:r w:rsidRPr="003E3D06">
        <w:t>постојећ</w:t>
      </w:r>
      <w:r w:rsidR="00FF2667">
        <w:t>у</w:t>
      </w:r>
      <w:r w:rsidR="00EA2E27" w:rsidRPr="003E3D06">
        <w:t xml:space="preserve"> јавн</w:t>
      </w:r>
      <w:r w:rsidR="00FF2667">
        <w:t>у</w:t>
      </w:r>
      <w:r w:rsidR="00EA2E27" w:rsidRPr="003E3D06">
        <w:t xml:space="preserve"> </w:t>
      </w:r>
      <w:r w:rsidR="00FA10A4">
        <w:t>саобраћајну површину – улицу Јасички пут</w:t>
      </w:r>
      <w:r w:rsidR="00850B89" w:rsidRPr="003E3D06">
        <w:t xml:space="preserve"> </w:t>
      </w:r>
      <w:r w:rsidR="007529C7">
        <w:rPr>
          <w:lang w:val="sr-Latn-RS"/>
        </w:rPr>
        <w:t>(</w:t>
      </w:r>
      <w:r w:rsidR="00682114" w:rsidRPr="003E3D06">
        <w:t xml:space="preserve">к.п.бр. </w:t>
      </w:r>
      <w:r w:rsidR="002A0E08" w:rsidRPr="003E3D06">
        <w:t xml:space="preserve">1206/2 и 2076/1 обе </w:t>
      </w:r>
      <w:r w:rsidR="00682114" w:rsidRPr="003E3D06">
        <w:t xml:space="preserve">КО </w:t>
      </w:r>
      <w:r w:rsidR="003D6E1C" w:rsidRPr="003E3D06">
        <w:t>Лазарица</w:t>
      </w:r>
      <w:r w:rsidR="007529C7">
        <w:rPr>
          <w:lang w:val="sr-Latn-RS"/>
        </w:rPr>
        <w:t>)</w:t>
      </w:r>
      <w:r w:rsidR="00862905">
        <w:t xml:space="preserve"> </w:t>
      </w:r>
      <w:r w:rsidRPr="003E3D06">
        <w:t>кој</w:t>
      </w:r>
      <w:r w:rsidR="0074570A" w:rsidRPr="003E3D06">
        <w:t>а</w:t>
      </w:r>
      <w:r w:rsidRPr="003E3D06">
        <w:t xml:space="preserve"> тангира локацију са</w:t>
      </w:r>
      <w:r w:rsidR="00D11A98" w:rsidRPr="003E3D06">
        <w:t xml:space="preserve"> </w:t>
      </w:r>
      <w:r w:rsidR="009E7ACB" w:rsidRPr="003E3D06">
        <w:t>север</w:t>
      </w:r>
      <w:r w:rsidR="00EA2E27" w:rsidRPr="003E3D06">
        <w:t>о</w:t>
      </w:r>
      <w:r w:rsidR="0074570A" w:rsidRPr="003E3D06">
        <w:t>источ</w:t>
      </w:r>
      <w:r w:rsidR="00EA2E27" w:rsidRPr="003E3D06">
        <w:t>не</w:t>
      </w:r>
      <w:r w:rsidR="00D11A98" w:rsidRPr="003E3D06">
        <w:t xml:space="preserve"> </w:t>
      </w:r>
      <w:r w:rsidR="008A4FC4" w:rsidRPr="003E3D06">
        <w:t>стране</w:t>
      </w:r>
      <w:r w:rsidR="00862905">
        <w:t>.</w:t>
      </w:r>
    </w:p>
    <w:p w14:paraId="1B9B7B74" w14:textId="77777777" w:rsidR="00A16A86" w:rsidRPr="003E3D06" w:rsidRDefault="00A16A86" w:rsidP="00A16A86">
      <w:pPr>
        <w:pStyle w:val="Heading3"/>
      </w:pPr>
      <w:bookmarkStart w:id="15" w:name="_Toc21418804"/>
      <w:bookmarkStart w:id="16" w:name="_Toc109298282"/>
      <w:bookmarkStart w:id="17" w:name="_Toc183609842"/>
      <w:r w:rsidRPr="003E3D06">
        <w:t>3.1.2.</w:t>
      </w:r>
      <w:r w:rsidRPr="003E3D06">
        <w:rPr>
          <w:lang w:val="sr-Latn-RS"/>
        </w:rPr>
        <w:t xml:space="preserve"> </w:t>
      </w:r>
      <w:r w:rsidRPr="003E3D06">
        <w:t>Планирана изградња</w:t>
      </w:r>
      <w:bookmarkEnd w:id="15"/>
      <w:bookmarkEnd w:id="16"/>
      <w:bookmarkEnd w:id="17"/>
    </w:p>
    <w:p w14:paraId="3C15A896" w14:textId="23B37625" w:rsidR="009B00B3" w:rsidRPr="003E3D06" w:rsidRDefault="00A51939" w:rsidP="002A0E08">
      <w:r w:rsidRPr="003E3D06">
        <w:t>Овим урбанистичким пројектом планирана је изградња</w:t>
      </w:r>
      <w:r w:rsidR="00D4383D" w:rsidRPr="003E3D06">
        <w:t xml:space="preserve"> об</w:t>
      </w:r>
      <w:r w:rsidR="009B00B3" w:rsidRPr="003E3D06">
        <w:t>јек</w:t>
      </w:r>
      <w:r w:rsidR="003D6E1C" w:rsidRPr="003E3D06">
        <w:t>та</w:t>
      </w:r>
      <w:r w:rsidR="009B00B3" w:rsidRPr="003E3D06">
        <w:t xml:space="preserve"> који је по намени</w:t>
      </w:r>
      <w:r w:rsidR="002A0E08" w:rsidRPr="003E3D06">
        <w:t xml:space="preserve"> </w:t>
      </w:r>
      <w:r w:rsidR="00B820F4" w:rsidRPr="003E3D06">
        <w:rPr>
          <w:iCs/>
          <w:szCs w:val="24"/>
          <w:lang w:val="sr-Cyrl-CS"/>
        </w:rPr>
        <w:t xml:space="preserve">самоуслужна </w:t>
      </w:r>
      <w:r w:rsidR="00215ADE" w:rsidRPr="003E3D06">
        <w:rPr>
          <w:iCs/>
          <w:szCs w:val="24"/>
          <w:lang w:val="sr-Cyrl-CS"/>
        </w:rPr>
        <w:t>аутоперионица.</w:t>
      </w:r>
    </w:p>
    <w:p w14:paraId="3F18B80C" w14:textId="5EB7AA74" w:rsidR="00364C8B" w:rsidRPr="003E3D06" w:rsidRDefault="00364C8B" w:rsidP="008F5A4C">
      <w:r w:rsidRPr="003E3D06">
        <w:t>На парцели се планира</w:t>
      </w:r>
      <w:r w:rsidR="00586AB4" w:rsidRPr="00197F90">
        <w:t xml:space="preserve"> </w:t>
      </w:r>
      <w:r w:rsidR="00586AB4" w:rsidRPr="003E3D06">
        <w:t>и</w:t>
      </w:r>
      <w:r w:rsidRPr="003E3D06">
        <w:t xml:space="preserve"> </w:t>
      </w:r>
      <w:r w:rsidR="008F5A4C" w:rsidRPr="003E3D06">
        <w:t>и</w:t>
      </w:r>
      <w:r w:rsidRPr="003E3D06">
        <w:t>зградња</w:t>
      </w:r>
      <w:r w:rsidR="00262EEA" w:rsidRPr="003E3D06">
        <w:t xml:space="preserve"> паркинг простора за путничка возила,</w:t>
      </w:r>
      <w:r w:rsidRPr="003E3D06">
        <w:t xml:space="preserve"> </w:t>
      </w:r>
      <w:r w:rsidR="00EB4F36" w:rsidRPr="003E3D06">
        <w:t>интерн</w:t>
      </w:r>
      <w:r w:rsidR="00732F04">
        <w:t>их</w:t>
      </w:r>
      <w:r w:rsidR="00EB4F36" w:rsidRPr="003E3D06">
        <w:t xml:space="preserve"> саобраћајни</w:t>
      </w:r>
      <w:r w:rsidR="00732F04">
        <w:t>х површи</w:t>
      </w:r>
      <w:r w:rsidR="00A61EAE">
        <w:t xml:space="preserve">на </w:t>
      </w:r>
      <w:r w:rsidR="00EB4F36" w:rsidRPr="003E3D06">
        <w:t>и плато</w:t>
      </w:r>
      <w:r w:rsidR="00215ADE" w:rsidRPr="003E3D06">
        <w:t>а</w:t>
      </w:r>
      <w:r w:rsidR="008F5A4C" w:rsidRPr="003E3D06">
        <w:t xml:space="preserve">, </w:t>
      </w:r>
      <w:r w:rsidRPr="003E3D06">
        <w:t xml:space="preserve">уређење </w:t>
      </w:r>
      <w:r w:rsidR="00D9585B" w:rsidRPr="003E3D06">
        <w:t>слободних</w:t>
      </w:r>
      <w:r w:rsidR="00586AB4" w:rsidRPr="003E3D06">
        <w:t xml:space="preserve"> и</w:t>
      </w:r>
      <w:r w:rsidR="00D9585B" w:rsidRPr="003E3D06">
        <w:t xml:space="preserve"> </w:t>
      </w:r>
      <w:r w:rsidRPr="003E3D06">
        <w:t xml:space="preserve">зелених површина </w:t>
      </w:r>
      <w:r w:rsidR="008F5A4C" w:rsidRPr="003E3D06">
        <w:t xml:space="preserve">и </w:t>
      </w:r>
      <w:r w:rsidRPr="003E3D06">
        <w:t>изградња нове инфраструктурне мреже.</w:t>
      </w:r>
    </w:p>
    <w:p w14:paraId="74B77186" w14:textId="77777777" w:rsidR="00BB208B" w:rsidRDefault="00BB208B">
      <w:pPr>
        <w:suppressAutoHyphens w:val="0"/>
        <w:spacing w:after="0"/>
        <w:jc w:val="left"/>
        <w:rPr>
          <w:u w:val="single"/>
          <w:lang w:val="sr-Cyrl-CS"/>
        </w:rPr>
      </w:pPr>
      <w:r>
        <w:br w:type="page"/>
      </w:r>
    </w:p>
    <w:p w14:paraId="0D69FED4" w14:textId="15D05772" w:rsidR="00586AB4" w:rsidRDefault="008A4FC4" w:rsidP="008A4FC4">
      <w:pPr>
        <w:pStyle w:val="Heading4"/>
        <w:rPr>
          <w:lang w:val="sr-Cyrl-RS"/>
        </w:rPr>
      </w:pPr>
      <w:r w:rsidRPr="003E3D06">
        <w:lastRenderedPageBreak/>
        <w:t>Објекат “</w:t>
      </w:r>
      <w:r w:rsidR="00DB4574">
        <w:rPr>
          <w:lang w:val="sr-Cyrl-RS"/>
        </w:rPr>
        <w:t>1</w:t>
      </w:r>
      <w:r w:rsidRPr="003E3D06">
        <w:t>“</w:t>
      </w:r>
      <w:r w:rsidRPr="003E3D06">
        <w:rPr>
          <w:lang w:val="sr-Cyrl-RS"/>
        </w:rPr>
        <w:t xml:space="preserve"> </w:t>
      </w:r>
      <w:r w:rsidR="00586AB4" w:rsidRPr="003E3D06">
        <w:t>Самоуслужна аутоперионица</w:t>
      </w:r>
    </w:p>
    <w:p w14:paraId="2516F422" w14:textId="1448FB43" w:rsidR="00207FCB" w:rsidRDefault="00586AB4" w:rsidP="006E2F2F">
      <w:pPr>
        <w:rPr>
          <w:noProof w:val="0"/>
        </w:rPr>
      </w:pPr>
      <w:r w:rsidRPr="003E3D06">
        <w:rPr>
          <w:noProof w:val="0"/>
        </w:rPr>
        <w:t xml:space="preserve">Објекат је </w:t>
      </w:r>
      <w:r w:rsidR="0083734C">
        <w:rPr>
          <w:noProof w:val="0"/>
        </w:rPr>
        <w:t xml:space="preserve">слободностојећи, </w:t>
      </w:r>
      <w:r w:rsidRPr="003E3D06">
        <w:rPr>
          <w:noProof w:val="0"/>
        </w:rPr>
        <w:t>п</w:t>
      </w:r>
      <w:r w:rsidR="002F21C4" w:rsidRPr="003E3D06">
        <w:rPr>
          <w:noProof w:val="0"/>
        </w:rPr>
        <w:t>остављен</w:t>
      </w:r>
      <w:r w:rsidRPr="003E3D06">
        <w:rPr>
          <w:noProof w:val="0"/>
        </w:rPr>
        <w:t xml:space="preserve"> </w:t>
      </w:r>
      <w:r w:rsidR="002F21C4" w:rsidRPr="003E3D06">
        <w:rPr>
          <w:noProof w:val="0"/>
        </w:rPr>
        <w:t>у ју</w:t>
      </w:r>
      <w:r w:rsidR="004B7838">
        <w:rPr>
          <w:noProof w:val="0"/>
        </w:rPr>
        <w:t xml:space="preserve">гоисточном </w:t>
      </w:r>
      <w:r w:rsidR="002F21C4" w:rsidRPr="003E3D06">
        <w:rPr>
          <w:noProof w:val="0"/>
        </w:rPr>
        <w:t>делу локације</w:t>
      </w:r>
      <w:r w:rsidR="00207FCB">
        <w:rPr>
          <w:noProof w:val="0"/>
        </w:rPr>
        <w:t xml:space="preserve">, позициониран </w:t>
      </w:r>
      <w:r w:rsidR="00D55FBF">
        <w:rPr>
          <w:noProof w:val="0"/>
        </w:rPr>
        <w:t>централно,</w:t>
      </w:r>
      <w:r w:rsidR="00207FCB">
        <w:rPr>
          <w:noProof w:val="0"/>
        </w:rPr>
        <w:t xml:space="preserve"> због несметаног кретања возила.</w:t>
      </w:r>
      <w:r w:rsidR="002F21C4" w:rsidRPr="003E3D06">
        <w:rPr>
          <w:noProof w:val="0"/>
        </w:rPr>
        <w:t xml:space="preserve"> </w:t>
      </w:r>
    </w:p>
    <w:p w14:paraId="2EF6E0A1" w14:textId="6729FB3E" w:rsidR="006E2F2F" w:rsidRPr="003E3D06" w:rsidRDefault="006E2F2F" w:rsidP="008F5A4C">
      <w:r w:rsidRPr="003E3D06">
        <w:t xml:space="preserve">Намена објекта је самоуслужно прање аутомобила. Објекат </w:t>
      </w:r>
      <w:r w:rsidR="00D55FBF">
        <w:t xml:space="preserve">се састоји из 5 перионица, а </w:t>
      </w:r>
      <w:r w:rsidRPr="003E3D06">
        <w:t>у централном делу садржи просторију са машинским инсталацијама</w:t>
      </w:r>
      <w:r w:rsidR="00CC10DF" w:rsidRPr="003E3D06">
        <w:t xml:space="preserve"> </w:t>
      </w:r>
      <w:r w:rsidRPr="003E3D06">
        <w:t>од које воде потребне инсталације</w:t>
      </w:r>
      <w:r w:rsidR="006A32A1" w:rsidRPr="003E3D06">
        <w:t xml:space="preserve"> </w:t>
      </w:r>
      <w:r w:rsidRPr="003E3D06">
        <w:t xml:space="preserve">према боксевима за прање. </w:t>
      </w:r>
    </w:p>
    <w:p w14:paraId="45979693" w14:textId="2CD93709" w:rsidR="006E2F2F" w:rsidRPr="004B544A" w:rsidRDefault="002F21C4" w:rsidP="008F5A4C">
      <w:r w:rsidRPr="00087843">
        <w:rPr>
          <w:noProof w:val="0"/>
        </w:rPr>
        <w:t>Објекат</w:t>
      </w:r>
      <w:r w:rsidR="00B630FC" w:rsidRPr="00087843">
        <w:rPr>
          <w:noProof w:val="0"/>
        </w:rPr>
        <w:t xml:space="preserve"> је </w:t>
      </w:r>
      <w:r w:rsidR="00494F92">
        <w:rPr>
          <w:noProof w:val="0"/>
        </w:rPr>
        <w:t xml:space="preserve">правоугаоне основе, </w:t>
      </w:r>
      <w:r w:rsidR="00586AB4" w:rsidRPr="00087843">
        <w:rPr>
          <w:noProof w:val="0"/>
        </w:rPr>
        <w:t>спратности П</w:t>
      </w:r>
      <w:r w:rsidR="00B630FC" w:rsidRPr="00087843">
        <w:rPr>
          <w:noProof w:val="0"/>
        </w:rPr>
        <w:t xml:space="preserve">, </w:t>
      </w:r>
      <w:r w:rsidR="000F45F3">
        <w:rPr>
          <w:noProof w:val="0"/>
        </w:rPr>
        <w:t xml:space="preserve">ширине 7,3м, односно 6,45м, дужине </w:t>
      </w:r>
      <w:r w:rsidR="00F86306">
        <w:rPr>
          <w:noProof w:val="0"/>
        </w:rPr>
        <w:t>29</w:t>
      </w:r>
      <w:r w:rsidR="00B630FC" w:rsidRPr="00087843">
        <w:rPr>
          <w:noProof w:val="0"/>
          <w:lang w:val="sr-Latn-RS"/>
        </w:rPr>
        <w:t>,</w:t>
      </w:r>
      <w:r w:rsidR="00F86306">
        <w:rPr>
          <w:noProof w:val="0"/>
        </w:rPr>
        <w:t>45</w:t>
      </w:r>
      <w:r w:rsidR="00B630FC" w:rsidRPr="00087843">
        <w:rPr>
          <w:noProof w:val="0"/>
        </w:rPr>
        <w:t>м, бруто површине</w:t>
      </w:r>
      <w:r w:rsidR="00B630FC" w:rsidRPr="00087843">
        <w:rPr>
          <w:noProof w:val="0"/>
          <w:lang w:val="sr-Latn-RS"/>
        </w:rPr>
        <w:t xml:space="preserve"> </w:t>
      </w:r>
      <w:r w:rsidR="00770719">
        <w:rPr>
          <w:noProof w:val="0"/>
        </w:rPr>
        <w:t>1</w:t>
      </w:r>
      <w:r w:rsidR="009A0ED1">
        <w:rPr>
          <w:noProof w:val="0"/>
          <w:lang w:val="sr-Latn-RS"/>
        </w:rPr>
        <w:t>92</w:t>
      </w:r>
      <w:r w:rsidR="00FB5F44" w:rsidRPr="004B544A">
        <w:rPr>
          <w:noProof w:val="0"/>
        </w:rPr>
        <w:t>,</w:t>
      </w:r>
      <w:r w:rsidR="009A0ED1">
        <w:rPr>
          <w:noProof w:val="0"/>
          <w:lang w:val="sr-Latn-RS"/>
        </w:rPr>
        <w:t>63</w:t>
      </w:r>
      <w:r w:rsidR="00B630FC" w:rsidRPr="004B544A">
        <w:rPr>
          <w:noProof w:val="0"/>
        </w:rPr>
        <w:t>м</w:t>
      </w:r>
      <w:r w:rsidR="00B630FC" w:rsidRPr="004B544A">
        <w:rPr>
          <w:noProof w:val="0"/>
          <w:vertAlign w:val="superscript"/>
        </w:rPr>
        <w:t>2</w:t>
      </w:r>
      <w:r w:rsidR="006B6F1B" w:rsidRPr="004B544A">
        <w:rPr>
          <w:noProof w:val="0"/>
        </w:rPr>
        <w:t>.</w:t>
      </w:r>
      <w:r w:rsidR="009129CB">
        <w:rPr>
          <w:noProof w:val="0"/>
        </w:rPr>
        <w:t xml:space="preserve"> </w:t>
      </w:r>
    </w:p>
    <w:p w14:paraId="746C5E4B" w14:textId="7EFE747C" w:rsidR="000030F4" w:rsidRDefault="000030F4" w:rsidP="000030F4">
      <w:r w:rsidRPr="00CB7EFA">
        <w:t xml:space="preserve">Објекат има </w:t>
      </w:r>
      <w:r>
        <w:t xml:space="preserve">један </w:t>
      </w:r>
      <w:r w:rsidR="00753BDA">
        <w:t xml:space="preserve">улаз на машинској просторији и пет </w:t>
      </w:r>
      <w:r w:rsidRPr="00CB7EFA">
        <w:rPr>
          <w:rFonts w:cs="Segoe UI Light"/>
        </w:rPr>
        <w:t>улаза/излаза</w:t>
      </w:r>
      <w:r w:rsidRPr="00CB7EFA">
        <w:t xml:space="preserve"> </w:t>
      </w:r>
      <w:r w:rsidR="00732F04">
        <w:t>на боксевима</w:t>
      </w:r>
      <w:r w:rsidRPr="00CB7EFA">
        <w:t>.</w:t>
      </w:r>
    </w:p>
    <w:p w14:paraId="0A2BF681" w14:textId="77777777" w:rsidR="00B423BF" w:rsidRDefault="00B423BF" w:rsidP="00B423BF">
      <w:pPr>
        <w:rPr>
          <w:lang w:val="sr-Latn-RS"/>
        </w:rPr>
      </w:pPr>
      <w:r>
        <w:t>Објекат је једноставне</w:t>
      </w:r>
      <w:r w:rsidRPr="003E3D06">
        <w:t xml:space="preserve"> </w:t>
      </w:r>
      <w:r>
        <w:t xml:space="preserve">правоугаоне </w:t>
      </w:r>
      <w:r w:rsidRPr="003E3D06">
        <w:t>форме</w:t>
      </w:r>
      <w:r w:rsidRPr="003E3D06">
        <w:rPr>
          <w:lang w:val="sr-Latn-RS"/>
        </w:rPr>
        <w:t>,</w:t>
      </w:r>
      <w:r>
        <w:t xml:space="preserve"> пројектован као отворена надстрешница. Конструкција</w:t>
      </w:r>
      <w:r w:rsidRPr="003E3D06">
        <w:rPr>
          <w:lang w:val="sr-Latn-RS"/>
        </w:rPr>
        <w:t xml:space="preserve"> и </w:t>
      </w:r>
      <w:r>
        <w:t>изглед</w:t>
      </w:r>
      <w:r w:rsidRPr="003E3D06">
        <w:rPr>
          <w:lang w:val="sr-Latn-RS"/>
        </w:rPr>
        <w:t xml:space="preserve"> објекта обликовани у складу са</w:t>
      </w:r>
      <w:r w:rsidRPr="003E3D06">
        <w:t xml:space="preserve"> </w:t>
      </w:r>
      <w:r w:rsidRPr="003E3D06">
        <w:rPr>
          <w:lang w:val="sr-Latn-RS"/>
        </w:rPr>
        <w:t>наменом и функцијом објекта</w:t>
      </w:r>
      <w:r>
        <w:rPr>
          <w:lang w:val="sr-Latn-RS"/>
        </w:rPr>
        <w:t>.</w:t>
      </w:r>
    </w:p>
    <w:p w14:paraId="5E6891B1" w14:textId="22AADC04" w:rsidR="00B7553E" w:rsidRDefault="00B7553E" w:rsidP="00033330">
      <w:pPr>
        <w:rPr>
          <w:rFonts w:cs="Segoe UI Light"/>
          <w:lang w:val="sr-Cyrl-CS"/>
        </w:rPr>
      </w:pPr>
      <w:r w:rsidRPr="003E3D06">
        <w:rPr>
          <w:rFonts w:cs="Segoe UI Light"/>
          <w:szCs w:val="22"/>
          <w:lang w:val="sr-Cyrl-CS"/>
        </w:rPr>
        <w:t>Обликовање објеката и избор грађевинских материјала и конструкције усаглашено је са кара</w:t>
      </w:r>
      <w:r w:rsidRPr="003E3D06">
        <w:rPr>
          <w:rFonts w:cs="Segoe UI Light"/>
          <w:szCs w:val="22"/>
          <w:lang w:val="sr-Cyrl-CS"/>
        </w:rPr>
        <w:softHyphen/>
        <w:t>ктеристикама типа објекта</w:t>
      </w:r>
      <w:r w:rsidR="00C3119B" w:rsidRPr="003E3D06">
        <w:rPr>
          <w:rFonts w:cs="Segoe UI Light"/>
          <w:szCs w:val="22"/>
          <w:lang w:val="sr-Cyrl-CS"/>
        </w:rPr>
        <w:t>, конструкције</w:t>
      </w:r>
      <w:r w:rsidRPr="003E3D06">
        <w:rPr>
          <w:rFonts w:cs="Segoe UI Light"/>
          <w:szCs w:val="22"/>
          <w:lang w:val="sr-Cyrl-CS"/>
        </w:rPr>
        <w:t xml:space="preserve"> и једноставног одржавања, сан</w:t>
      </w:r>
      <w:r w:rsidRPr="003E3D06">
        <w:rPr>
          <w:rFonts w:cs="Segoe UI Light"/>
          <w:lang w:val="sr-Cyrl-CS"/>
        </w:rPr>
        <w:t>итарно – хигијенским, законским и другим нормама и дато је у идејном решењу са техничким описом достављеном од стране инвеститора, које је део урбанистичког пројекта.</w:t>
      </w:r>
    </w:p>
    <w:p w14:paraId="567CAB30" w14:textId="77777777" w:rsidR="001A2549" w:rsidRPr="003E3D06" w:rsidRDefault="001A2549" w:rsidP="001A2549">
      <w:pPr>
        <w:pStyle w:val="Heading4"/>
      </w:pPr>
      <w:r w:rsidRPr="003E3D06">
        <w:t xml:space="preserve">Објекат </w:t>
      </w:r>
      <w:r w:rsidRPr="003E3D06">
        <w:rPr>
          <w:lang w:val="sr-Cyrl-RS"/>
        </w:rPr>
        <w:t>“2“</w:t>
      </w:r>
      <w:r w:rsidRPr="003E3D06">
        <w:t xml:space="preserve"> Магацин ситног материјала</w:t>
      </w:r>
    </w:p>
    <w:p w14:paraId="62C84EBD" w14:textId="7D74177F" w:rsidR="00BE5FF4" w:rsidRPr="00BE5FF4" w:rsidRDefault="001A2549" w:rsidP="00BE5FF4">
      <w:pPr>
        <w:rPr>
          <w:noProof w:val="0"/>
        </w:rPr>
      </w:pPr>
      <w:r w:rsidRPr="003E3D06">
        <w:t>Магацин се налази у северозападном делу локације. Објекат према увиду у лист непокретности</w:t>
      </w:r>
      <w:r w:rsidR="00BE5FF4" w:rsidRPr="00BE5FF4">
        <w:rPr>
          <w:noProof w:val="0"/>
        </w:rPr>
        <w:t>, има одобрење за изградњу, а нема одобрење за употребу.</w:t>
      </w:r>
    </w:p>
    <w:p w14:paraId="398199BA" w14:textId="6CD9E1B6" w:rsidR="00BE5FF4" w:rsidRPr="00BE5FF4" w:rsidRDefault="00BE5FF4" w:rsidP="00BE5FF4">
      <w:pPr>
        <w:rPr>
          <w:noProof w:val="0"/>
          <w:color w:val="7030A0"/>
        </w:rPr>
      </w:pPr>
      <w:r w:rsidRPr="00BE5FF4">
        <w:rPr>
          <w:noProof w:val="0"/>
        </w:rPr>
        <w:t xml:space="preserve">Објекат је спратности П, укупне бруто површине </w:t>
      </w:r>
      <w:r>
        <w:rPr>
          <w:noProof w:val="0"/>
        </w:rPr>
        <w:t>228,</w:t>
      </w:r>
      <w:r w:rsidRPr="00BE5FF4">
        <w:rPr>
          <w:noProof w:val="0"/>
        </w:rPr>
        <w:t>0м</w:t>
      </w:r>
      <w:r w:rsidRPr="00BE5FF4">
        <w:rPr>
          <w:noProof w:val="0"/>
          <w:vertAlign w:val="superscript"/>
        </w:rPr>
        <w:t>2</w:t>
      </w:r>
      <w:r w:rsidRPr="00BE5FF4">
        <w:rPr>
          <w:noProof w:val="0"/>
        </w:rPr>
        <w:t>.</w:t>
      </w:r>
    </w:p>
    <w:p w14:paraId="07C0263C" w14:textId="590D8E5E" w:rsidR="001A2549" w:rsidRPr="003E3D06" w:rsidRDefault="001A2549" w:rsidP="001A2549">
      <w:bookmarkStart w:id="18" w:name="_Hlk183609492"/>
      <w:r w:rsidRPr="003E3D06">
        <w:t>Улазна надстрешница која се налази на с</w:t>
      </w:r>
      <w:r>
        <w:t>еверозападном делу објекта се уклања</w:t>
      </w:r>
      <w:r w:rsidRPr="003E3D06">
        <w:t>.</w:t>
      </w:r>
    </w:p>
    <w:bookmarkEnd w:id="18"/>
    <w:p w14:paraId="760AD385" w14:textId="77777777" w:rsidR="001A2549" w:rsidRDefault="001A2549" w:rsidP="001A2549">
      <w:r w:rsidRPr="003E3D06">
        <w:t>Улаз у објекат позициониран је на југоисточној страни.</w:t>
      </w:r>
    </w:p>
    <w:p w14:paraId="693D5BE5" w14:textId="1D592968" w:rsidR="00EC02E8" w:rsidRPr="003E3D06" w:rsidRDefault="00EC02E8" w:rsidP="00EC02E8">
      <w:pPr>
        <w:pStyle w:val="Heading4"/>
      </w:pPr>
      <w:r w:rsidRPr="003E3D06">
        <w:t>Ограђивање парцеле</w:t>
      </w:r>
    </w:p>
    <w:p w14:paraId="71FB3F0C" w14:textId="2C0AD2EC" w:rsidR="00EC02E8" w:rsidRPr="003E3D06" w:rsidRDefault="00EC02E8" w:rsidP="00EC02E8">
      <w:r w:rsidRPr="003E3D06">
        <w:t>На локацији је дозвољена изградња ограде локације.</w:t>
      </w:r>
    </w:p>
    <w:p w14:paraId="4EAEADEA" w14:textId="310F9896" w:rsidR="00EC02E8" w:rsidRPr="003E3D06" w:rsidRDefault="00EA7C36" w:rsidP="00EC02E8">
      <w:pPr>
        <w:rPr>
          <w:lang w:val="sr-Cyrl-CS"/>
        </w:rPr>
      </w:pPr>
      <w:r w:rsidRPr="003E3D06">
        <w:rPr>
          <w:lang w:val="sr-Cyrl-CS"/>
        </w:rPr>
        <w:t xml:space="preserve">Нова ограда се може поставити </w:t>
      </w:r>
      <w:r w:rsidR="002F21C4" w:rsidRPr="003E3D06">
        <w:rPr>
          <w:lang w:val="sr-Cyrl-CS"/>
        </w:rPr>
        <w:t>на</w:t>
      </w:r>
      <w:r w:rsidRPr="003E3D06">
        <w:t xml:space="preserve"> </w:t>
      </w:r>
      <w:r w:rsidRPr="003E3D06">
        <w:rPr>
          <w:lang w:val="sr-Cyrl-CS"/>
        </w:rPr>
        <w:t>граници</w:t>
      </w:r>
      <w:r w:rsidR="0073182B" w:rsidRPr="003E3D06">
        <w:rPr>
          <w:lang w:val="sr-Cyrl-CS"/>
        </w:rPr>
        <w:t xml:space="preserve"> </w:t>
      </w:r>
      <w:r w:rsidR="0073182B" w:rsidRPr="003E3D06">
        <w:t>катастарск</w:t>
      </w:r>
      <w:r w:rsidR="009E74DA" w:rsidRPr="003E3D06">
        <w:rPr>
          <w:lang w:val="sr-Cyrl-CS"/>
        </w:rPr>
        <w:t>е п</w:t>
      </w:r>
      <w:r w:rsidR="002F21C4" w:rsidRPr="003E3D06">
        <w:rPr>
          <w:lang w:val="sr-Cyrl-CS"/>
        </w:rPr>
        <w:t>а</w:t>
      </w:r>
      <w:r w:rsidR="009E74DA" w:rsidRPr="003E3D06">
        <w:rPr>
          <w:lang w:val="sr-Cyrl-CS"/>
        </w:rPr>
        <w:t xml:space="preserve">рцеле </w:t>
      </w:r>
      <w:r w:rsidRPr="003E3D06">
        <w:rPr>
          <w:lang w:val="sr-Cyrl-CS"/>
        </w:rPr>
        <w:t>и то тако да сви елементи ограде (темељи ограде, стубови ограде, ограда, парапет и улази</w:t>
      </w:r>
      <w:r w:rsidRPr="003E3D06">
        <w:t xml:space="preserve"> </w:t>
      </w:r>
      <w:r w:rsidRPr="003E3D06">
        <w:rPr>
          <w:lang w:val="sr-Cyrl-CS"/>
        </w:rPr>
        <w:t>-</w:t>
      </w:r>
      <w:r w:rsidRPr="003E3D06">
        <w:t xml:space="preserve"> </w:t>
      </w:r>
      <w:r w:rsidRPr="003E3D06">
        <w:rPr>
          <w:lang w:val="sr-Cyrl-CS"/>
        </w:rPr>
        <w:t xml:space="preserve">капије) буду унутар парцеле, односно комплекса који се ограђује. </w:t>
      </w:r>
      <w:r w:rsidR="00EC02E8" w:rsidRPr="003E3D06">
        <w:t>Врата и капије на уличном делу огр</w:t>
      </w:r>
      <w:r w:rsidR="00FB5F44" w:rsidRPr="003E3D06">
        <w:t>аде отварају се унутар парцеле.</w:t>
      </w:r>
    </w:p>
    <w:p w14:paraId="4783EBAE" w14:textId="2F8B1213" w:rsidR="00EC02E8" w:rsidRPr="003E3D06" w:rsidRDefault="00EC02E8" w:rsidP="00033330">
      <w:r w:rsidRPr="003E3D06">
        <w:t>Урбанистичким пројектом је одређено да је ограда транспарентна, постављена на бетонском парапету максималне висине 30цм, тако да укупна висина ограде од коте терена износи макимално 2,2м, што је у складу са одредницима урбанистичког плана који чини плански основ.</w:t>
      </w:r>
    </w:p>
    <w:p w14:paraId="68A3A0AD" w14:textId="34C0B156" w:rsidR="00526E08" w:rsidRPr="003E3D06" w:rsidRDefault="00526E08" w:rsidP="00526E08">
      <w:pPr>
        <w:pStyle w:val="Heading4"/>
      </w:pPr>
      <w:r w:rsidRPr="003E3D06">
        <w:rPr>
          <w:lang w:val="sr-Cyrl-RS"/>
        </w:rPr>
        <w:t xml:space="preserve">Одношење </w:t>
      </w:r>
      <w:r w:rsidRPr="003E3D06">
        <w:t>смећа</w:t>
      </w:r>
    </w:p>
    <w:p w14:paraId="544D8B06" w14:textId="2097160E" w:rsidR="00D86EC0" w:rsidRPr="003E3D06" w:rsidRDefault="00526E08" w:rsidP="00526E08">
      <w:r w:rsidRPr="003E3D06">
        <w:t>Обезбеђивање контејнера за одлагање смећа реализовано је у складу са нормативима и то: 1 контејнер на 500м</w:t>
      </w:r>
      <w:r w:rsidRPr="003E3D06">
        <w:rPr>
          <w:vertAlign w:val="superscript"/>
        </w:rPr>
        <w:t>2</w:t>
      </w:r>
      <w:r w:rsidRPr="003E3D06">
        <w:t xml:space="preserve"> корисне површине пословног простора, тако да је пројектовано постављање </w:t>
      </w:r>
      <w:r w:rsidR="003B62F4" w:rsidRPr="003E3D06">
        <w:t>једног</w:t>
      </w:r>
      <w:r w:rsidR="00D73C51" w:rsidRPr="003E3D06">
        <w:t xml:space="preserve"> </w:t>
      </w:r>
      <w:r w:rsidRPr="003E3D06">
        <w:t>контејнера</w:t>
      </w:r>
      <w:r w:rsidR="00104F02" w:rsidRPr="003E3D06">
        <w:t>, што је дато на графичком прилогу</w:t>
      </w:r>
      <w:r w:rsidR="00A51939" w:rsidRPr="003E3D06">
        <w:t>.</w:t>
      </w:r>
    </w:p>
    <w:p w14:paraId="6857FC44" w14:textId="4BF380B2" w:rsidR="00526E08" w:rsidRPr="003E3D06" w:rsidRDefault="003B62F4" w:rsidP="00526E08">
      <w:r w:rsidRPr="003E3D06">
        <w:t>Контејнер је постављен</w:t>
      </w:r>
      <w:r w:rsidR="00526E08" w:rsidRPr="003E3D06">
        <w:t xml:space="preserve"> у оквиру грађевинске парцеле, уз обезбеђен несметани приступ возилу за одвожење и приказан </w:t>
      </w:r>
      <w:r w:rsidRPr="003E3D06">
        <w:t>је</w:t>
      </w:r>
      <w:r w:rsidR="00526E08" w:rsidRPr="003E3D06">
        <w:t xml:space="preserve"> у </w:t>
      </w:r>
      <w:r w:rsidR="00131D0E" w:rsidRPr="003E3D06">
        <w:t xml:space="preserve">адекватном </w:t>
      </w:r>
      <w:r w:rsidR="00526E08" w:rsidRPr="003E3D06">
        <w:t>графичком прилогу.</w:t>
      </w:r>
    </w:p>
    <w:p w14:paraId="535CE03C" w14:textId="3D25D739" w:rsidR="00785995" w:rsidRPr="003E3D06" w:rsidRDefault="005F2D64" w:rsidP="005F2D64">
      <w:pPr>
        <w:pStyle w:val="Heading3"/>
      </w:pPr>
      <w:bookmarkStart w:id="19" w:name="_Toc21418805"/>
      <w:bookmarkStart w:id="20" w:name="_Toc109298283"/>
      <w:bookmarkStart w:id="21" w:name="_Toc183609843"/>
      <w:r w:rsidRPr="006641AD">
        <w:t>3.</w:t>
      </w:r>
      <w:r w:rsidR="0087362A" w:rsidRPr="006641AD">
        <w:t>2</w:t>
      </w:r>
      <w:r w:rsidRPr="006641AD">
        <w:t xml:space="preserve">. </w:t>
      </w:r>
      <w:r w:rsidR="00785995" w:rsidRPr="006641AD">
        <w:t>Саобраћајно решење</w:t>
      </w:r>
      <w:r w:rsidR="00EF1CDD" w:rsidRPr="006641AD">
        <w:t xml:space="preserve"> и приступ локацији</w:t>
      </w:r>
      <w:bookmarkEnd w:id="19"/>
      <w:bookmarkEnd w:id="20"/>
      <w:bookmarkEnd w:id="21"/>
    </w:p>
    <w:p w14:paraId="6B85526C" w14:textId="1B5EEC29" w:rsidR="002F21C4" w:rsidRDefault="00A1192E" w:rsidP="00A1192E">
      <w:r w:rsidRPr="003E3D06">
        <w:t xml:space="preserve">Саобраћајни прикључак </w:t>
      </w:r>
      <w:r w:rsidR="00A93355" w:rsidRPr="003E3D06">
        <w:t>парцел</w:t>
      </w:r>
      <w:r w:rsidR="006B2C19" w:rsidRPr="003E3D06">
        <w:t>е</w:t>
      </w:r>
      <w:r w:rsidRPr="003E3D06">
        <w:t xml:space="preserve"> к.п.бр.</w:t>
      </w:r>
      <w:r w:rsidR="00135A12">
        <w:rPr>
          <w:lang w:val="sr-Latn-RS"/>
        </w:rPr>
        <w:t xml:space="preserve"> </w:t>
      </w:r>
      <w:r w:rsidR="006B2C19" w:rsidRPr="003E3D06">
        <w:t>2197</w:t>
      </w:r>
      <w:r w:rsidRPr="003E3D06">
        <w:t xml:space="preserve"> КО </w:t>
      </w:r>
      <w:r w:rsidR="00120F9C" w:rsidRPr="003E3D06">
        <w:t>Лазарица</w:t>
      </w:r>
      <w:r w:rsidR="00B5004A" w:rsidRPr="003E3D06">
        <w:t>,</w:t>
      </w:r>
      <w:r w:rsidR="00FA7A4B" w:rsidRPr="003E3D06">
        <w:t xml:space="preserve"> у складу са </w:t>
      </w:r>
      <w:r w:rsidR="00135A12">
        <w:t xml:space="preserve">саобраћајно техничким </w:t>
      </w:r>
      <w:r w:rsidR="00FA7A4B" w:rsidRPr="003E3D06">
        <w:t xml:space="preserve">условима </w:t>
      </w:r>
      <w:r w:rsidR="000722A5" w:rsidRPr="003E3D06">
        <w:t>надлежног предузећа</w:t>
      </w:r>
      <w:r w:rsidR="00FA7A4B" w:rsidRPr="003E3D06">
        <w:t xml:space="preserve">, </w:t>
      </w:r>
      <w:r w:rsidRPr="003E3D06">
        <w:t xml:space="preserve">се пројектује на путном земљишту к.п.бр. </w:t>
      </w:r>
      <w:r w:rsidR="00120F9C" w:rsidRPr="003E3D06">
        <w:t>2</w:t>
      </w:r>
      <w:r w:rsidR="00E60024" w:rsidRPr="003E3D06">
        <w:t>076</w:t>
      </w:r>
      <w:r w:rsidR="00120F9C" w:rsidRPr="003E3D06">
        <w:t>/1</w:t>
      </w:r>
      <w:r w:rsidR="00EB24BF" w:rsidRPr="00197F90">
        <w:t xml:space="preserve"> </w:t>
      </w:r>
      <w:r w:rsidR="00135A12">
        <w:t xml:space="preserve">КО Лазарица </w:t>
      </w:r>
      <w:r w:rsidR="00EA2EC8" w:rsidRPr="003E3D06">
        <w:t xml:space="preserve">преко </w:t>
      </w:r>
      <w:r w:rsidR="005C4658" w:rsidRPr="003E3D06">
        <w:t>к.п.бр.</w:t>
      </w:r>
      <w:r w:rsidR="00273570" w:rsidRPr="003E3D06">
        <w:rPr>
          <w:lang w:val="sr-Latn-RS"/>
        </w:rPr>
        <w:t xml:space="preserve"> </w:t>
      </w:r>
      <w:r w:rsidR="00EA2EC8" w:rsidRPr="003E3D06">
        <w:t>1206/2</w:t>
      </w:r>
      <w:r w:rsidR="00EB24BF" w:rsidRPr="003E3D06">
        <w:t xml:space="preserve"> </w:t>
      </w:r>
      <w:r w:rsidR="00EA2C11">
        <w:t>К</w:t>
      </w:r>
      <w:r w:rsidR="00FF6560" w:rsidRPr="003E3D06">
        <w:t xml:space="preserve">О </w:t>
      </w:r>
      <w:r w:rsidR="00120F9C" w:rsidRPr="003E3D06">
        <w:t>Лазарица</w:t>
      </w:r>
      <w:r w:rsidR="00EA2EC8" w:rsidRPr="003E3D06">
        <w:t>.</w:t>
      </w:r>
    </w:p>
    <w:p w14:paraId="4F9F9A00" w14:textId="4EED0CC4" w:rsidR="00A1192E" w:rsidRDefault="008F5A4C" w:rsidP="00906F20">
      <w:pPr>
        <w:spacing w:after="90"/>
      </w:pPr>
      <w:r w:rsidRPr="003E3D06">
        <w:lastRenderedPageBreak/>
        <w:t>Саобраћајни прикључак</w:t>
      </w:r>
      <w:r w:rsidR="00025C57">
        <w:t xml:space="preserve"> на улицу Јасички пут</w:t>
      </w:r>
      <w:r w:rsidRPr="003E3D06">
        <w:t xml:space="preserve"> је</w:t>
      </w:r>
      <w:r w:rsidR="00F51935">
        <w:t>, у складу са условима</w:t>
      </w:r>
      <w:r w:rsidRPr="003E3D06">
        <w:t xml:space="preserve"> пројектован</w:t>
      </w:r>
      <w:r w:rsidR="00025C57">
        <w:t xml:space="preserve"> искључиво у зони к.п.бр. 2197, тако што је пројектован јединствени улив/излив са/на </w:t>
      </w:r>
      <w:r w:rsidR="00657A51">
        <w:t>комплекс</w:t>
      </w:r>
      <w:r w:rsidR="003F2646">
        <w:t>,</w:t>
      </w:r>
      <w:r w:rsidR="00EA2EC8" w:rsidRPr="003E3D06">
        <w:t xml:space="preserve"> без трак</w:t>
      </w:r>
      <w:r w:rsidR="00F51935">
        <w:t xml:space="preserve">а за излив и убрзање возила са и </w:t>
      </w:r>
      <w:r w:rsidR="00EA2EC8" w:rsidRPr="003E3D06">
        <w:t>на улицу Јасички пут.</w:t>
      </w:r>
    </w:p>
    <w:p w14:paraId="770FAC44" w14:textId="5F49B31A" w:rsidR="003F2646" w:rsidRPr="003E3D06" w:rsidRDefault="003F2646" w:rsidP="00906F20">
      <w:pPr>
        <w:spacing w:after="90"/>
      </w:pPr>
      <w:r>
        <w:t>Приступ комплексу из правца Крушевца није дозвољен, као и излаз са комплекса у правцу Јасике. Забрањена су лева скретања са//на локацију, што је дато саобраћајно техничким условима.</w:t>
      </w:r>
    </w:p>
    <w:p w14:paraId="118FE51B" w14:textId="4E1304B2" w:rsidR="003E580A" w:rsidRDefault="00EB24BF" w:rsidP="00906F20">
      <w:pPr>
        <w:spacing w:after="90"/>
      </w:pPr>
      <w:r w:rsidRPr="003E3D06">
        <w:t xml:space="preserve">Приступ </w:t>
      </w:r>
      <w:r w:rsidR="00E35AB9">
        <w:t xml:space="preserve">путничких моторних возила </w:t>
      </w:r>
      <w:r w:rsidRPr="003E3D06">
        <w:t xml:space="preserve">боксевима </w:t>
      </w:r>
      <w:r w:rsidR="00E35AB9">
        <w:t xml:space="preserve">у оквиру перионице </w:t>
      </w:r>
      <w:r w:rsidRPr="003E3D06">
        <w:t xml:space="preserve">је са </w:t>
      </w:r>
      <w:r w:rsidR="0038608E">
        <w:t xml:space="preserve">јединственог улаза са </w:t>
      </w:r>
      <w:r w:rsidRPr="003E3D06">
        <w:t>улице Јасички пут</w:t>
      </w:r>
      <w:r w:rsidR="00E35AB9">
        <w:t xml:space="preserve"> (к.п.бр. 2076/1 КО Лазарица преко к.п.бр. 1206/2 КО Лазарица)</w:t>
      </w:r>
      <w:r w:rsidRPr="003E3D06">
        <w:t xml:space="preserve">, </w:t>
      </w:r>
      <w:r w:rsidR="0038608E">
        <w:t>где</w:t>
      </w:r>
      <w:r w:rsidRPr="003E3D06">
        <w:t xml:space="preserve"> је </w:t>
      </w:r>
      <w:r w:rsidR="0038608E">
        <w:t xml:space="preserve">и </w:t>
      </w:r>
      <w:r w:rsidRPr="003E3D06">
        <w:t xml:space="preserve">излаз </w:t>
      </w:r>
      <w:r w:rsidR="00F51935">
        <w:t>за сва моторна возила са локације</w:t>
      </w:r>
      <w:r w:rsidR="0038608E">
        <w:t>.</w:t>
      </w:r>
    </w:p>
    <w:p w14:paraId="4A59DC52" w14:textId="3F3DB781" w:rsidR="00B472C8" w:rsidRPr="003B7A80" w:rsidRDefault="00B472C8" w:rsidP="00B472C8">
      <w:pPr>
        <w:spacing w:after="90"/>
        <w:rPr>
          <w:rFonts w:eastAsiaTheme="minorHAnsi" w:cstheme="minorBidi"/>
          <w:noProof w:val="0"/>
          <w:szCs w:val="22"/>
          <w:lang w:val="sr-Latn-RS" w:eastAsia="en-US"/>
        </w:rPr>
      </w:pPr>
      <w:r w:rsidRPr="003B7A80">
        <w:rPr>
          <w:rFonts w:eastAsiaTheme="minorHAnsi" w:cstheme="minorBidi"/>
          <w:noProof w:val="0"/>
          <w:szCs w:val="22"/>
          <w:lang w:val="sr-Latn-RS" w:eastAsia="en-US"/>
        </w:rPr>
        <w:t>Улази у објекат</w:t>
      </w:r>
      <w:r>
        <w:rPr>
          <w:rFonts w:eastAsiaTheme="minorHAnsi" w:cstheme="minorBidi"/>
          <w:noProof w:val="0"/>
          <w:szCs w:val="22"/>
          <w:lang w:eastAsia="en-US"/>
        </w:rPr>
        <w:t xml:space="preserve"> </w:t>
      </w:r>
      <w:r w:rsidRPr="003B7A80">
        <w:rPr>
          <w:rFonts w:eastAsiaTheme="minorHAnsi" w:cstheme="minorBidi"/>
          <w:noProof w:val="0"/>
          <w:szCs w:val="22"/>
          <w:lang w:val="sr-Latn-RS" w:eastAsia="en-US"/>
        </w:rPr>
        <w:t>су са југозападне стране а изла</w:t>
      </w:r>
      <w:r>
        <w:rPr>
          <w:rFonts w:eastAsiaTheme="minorHAnsi" w:cstheme="minorBidi"/>
          <w:noProof w:val="0"/>
          <w:szCs w:val="22"/>
          <w:lang w:eastAsia="en-US"/>
        </w:rPr>
        <w:t>з</w:t>
      </w:r>
      <w:r w:rsidR="00683B36">
        <w:rPr>
          <w:rFonts w:eastAsiaTheme="minorHAnsi" w:cstheme="minorBidi"/>
          <w:noProof w:val="0"/>
          <w:szCs w:val="22"/>
          <w:lang w:eastAsia="en-US"/>
        </w:rPr>
        <w:t>и</w:t>
      </w:r>
      <w:r w:rsidRPr="003B7A80">
        <w:rPr>
          <w:rFonts w:eastAsiaTheme="minorHAnsi" w:cstheme="minorBidi"/>
          <w:noProof w:val="0"/>
          <w:szCs w:val="22"/>
          <w:lang w:val="sr-Latn-RS" w:eastAsia="en-US"/>
        </w:rPr>
        <w:t xml:space="preserve"> са супротне</w:t>
      </w:r>
      <w:r>
        <w:rPr>
          <w:rFonts w:eastAsiaTheme="minorHAnsi" w:cstheme="minorBidi"/>
          <w:noProof w:val="0"/>
          <w:szCs w:val="22"/>
          <w:lang w:eastAsia="en-US"/>
        </w:rPr>
        <w:t>,</w:t>
      </w:r>
      <w:r w:rsidRPr="003B7A80">
        <w:rPr>
          <w:rFonts w:eastAsiaTheme="minorHAnsi" w:cstheme="minorBidi"/>
          <w:noProof w:val="0"/>
          <w:szCs w:val="22"/>
          <w:lang w:val="sr-Latn-RS" w:eastAsia="en-US"/>
        </w:rPr>
        <w:t xml:space="preserve"> североисто</w:t>
      </w:r>
      <w:r>
        <w:rPr>
          <w:rFonts w:eastAsiaTheme="minorHAnsi" w:cstheme="minorBidi"/>
          <w:noProof w:val="0"/>
          <w:szCs w:val="22"/>
          <w:lang w:eastAsia="en-US"/>
        </w:rPr>
        <w:t>ч</w:t>
      </w:r>
      <w:r w:rsidRPr="003B7A80">
        <w:rPr>
          <w:rFonts w:eastAsiaTheme="minorHAnsi" w:cstheme="minorBidi"/>
          <w:noProof w:val="0"/>
          <w:szCs w:val="22"/>
          <w:lang w:val="sr-Latn-RS" w:eastAsia="en-US"/>
        </w:rPr>
        <w:t xml:space="preserve">не стране објекта. </w:t>
      </w:r>
    </w:p>
    <w:p w14:paraId="746605F6" w14:textId="77777777" w:rsidR="00B472C8" w:rsidRPr="003B7A80" w:rsidRDefault="00B472C8" w:rsidP="00B472C8">
      <w:pPr>
        <w:spacing w:after="90"/>
        <w:rPr>
          <w:rFonts w:eastAsiaTheme="minorHAnsi" w:cstheme="minorBidi"/>
          <w:noProof w:val="0"/>
          <w:szCs w:val="22"/>
          <w:lang w:val="sr-Latn-RS" w:eastAsia="en-US"/>
        </w:rPr>
      </w:pPr>
      <w:r w:rsidRPr="003B7A80">
        <w:rPr>
          <w:rFonts w:eastAsiaTheme="minorHAnsi" w:cstheme="minorBidi"/>
          <w:noProof w:val="0"/>
          <w:szCs w:val="22"/>
          <w:lang w:val="sr-Latn-RS" w:eastAsia="en-US"/>
        </w:rPr>
        <w:t>Приступ путничких моторних возила боксевима у оквиру перионице је са јединственог улаза са улице Јасички пут, где је и излаз за сва моторна возила са локације.</w:t>
      </w:r>
    </w:p>
    <w:p w14:paraId="172F3BD9" w14:textId="0FC2D754" w:rsidR="00A1192E" w:rsidRPr="003E3D06" w:rsidRDefault="00A1192E" w:rsidP="00906F20">
      <w:pPr>
        <w:spacing w:after="90"/>
      </w:pPr>
      <w:r w:rsidRPr="003E3D06">
        <w:t xml:space="preserve">У делу улазног и излазног </w:t>
      </w:r>
      <w:r w:rsidR="003E580A">
        <w:t>дела</w:t>
      </w:r>
      <w:r w:rsidRPr="003E3D06">
        <w:t xml:space="preserve"> </w:t>
      </w:r>
      <w:r w:rsidR="00521132" w:rsidRPr="003E3D06">
        <w:t>саобраћајн</w:t>
      </w:r>
      <w:r w:rsidR="00A50E54" w:rsidRPr="003E3D06">
        <w:t>ог</w:t>
      </w:r>
      <w:r w:rsidR="00521132" w:rsidRPr="003E3D06">
        <w:t xml:space="preserve"> прикључка интерна саобраћајница је п</w:t>
      </w:r>
      <w:r w:rsidRPr="003E3D06">
        <w:t>ројектован</w:t>
      </w:r>
      <w:r w:rsidR="00521132" w:rsidRPr="003E3D06">
        <w:t xml:space="preserve">а </w:t>
      </w:r>
      <w:r w:rsidRPr="003E3D06">
        <w:t xml:space="preserve">тако да </w:t>
      </w:r>
      <w:r w:rsidR="002F21C4" w:rsidRPr="003E3D06">
        <w:t>је</w:t>
      </w:r>
      <w:r w:rsidRPr="003E3D06">
        <w:t xml:space="preserve"> нивелационо уклопљен</w:t>
      </w:r>
      <w:r w:rsidR="00521132" w:rsidRPr="003E3D06">
        <w:t>а са нивелаци</w:t>
      </w:r>
      <w:r w:rsidR="00E60024" w:rsidRPr="003E3D06">
        <w:t>јом</w:t>
      </w:r>
      <w:r w:rsidR="007466DD">
        <w:t xml:space="preserve"> коловоза</w:t>
      </w:r>
      <w:r w:rsidR="00362D59">
        <w:rPr>
          <w:lang w:val="sr-Latn-RS"/>
        </w:rPr>
        <w:t xml:space="preserve"> </w:t>
      </w:r>
      <w:r w:rsidR="00362D59">
        <w:t>улице</w:t>
      </w:r>
      <w:r w:rsidR="002F21C4" w:rsidRPr="003E3D06">
        <w:t xml:space="preserve"> Јасички пут</w:t>
      </w:r>
      <w:r w:rsidR="00063A5C">
        <w:t>.</w:t>
      </w:r>
    </w:p>
    <w:p w14:paraId="710F974F" w14:textId="21037EFA" w:rsidR="000722A5" w:rsidRPr="003E3D06" w:rsidRDefault="00A1192E" w:rsidP="00906F20">
      <w:pPr>
        <w:spacing w:after="90"/>
        <w:rPr>
          <w:noProof w:val="0"/>
        </w:rPr>
      </w:pPr>
      <w:r w:rsidRPr="003E3D06">
        <w:t>Улазно излазни радијуси (лепезе)</w:t>
      </w:r>
      <w:r w:rsidR="002F21C4" w:rsidRPr="003E3D06">
        <w:t>, као и коловозна конструкција се пројектују за меродавно возило које се очекује на локацији</w:t>
      </w:r>
      <w:r w:rsidR="007D77A9">
        <w:t>.</w:t>
      </w:r>
      <w:r w:rsidR="00362D59">
        <w:rPr>
          <w:noProof w:val="0"/>
          <w:lang w:val="sr-Latn-RS"/>
        </w:rPr>
        <w:t xml:space="preserve"> </w:t>
      </w:r>
      <w:r w:rsidR="000722A5" w:rsidRPr="003E3D06">
        <w:t>Локацији п</w:t>
      </w:r>
      <w:r w:rsidR="0031396E" w:rsidRPr="003E3D06">
        <w:t xml:space="preserve">риступају </w:t>
      </w:r>
      <w:r w:rsidR="00EB24BF" w:rsidRPr="003E3D06">
        <w:t>в</w:t>
      </w:r>
      <w:r w:rsidR="0031396E" w:rsidRPr="003E3D06">
        <w:t xml:space="preserve">озила која користе перионицу, </w:t>
      </w:r>
      <w:r w:rsidR="000722A5" w:rsidRPr="003E3D06">
        <w:t xml:space="preserve">као и возила запослених и повремених посетилаца. </w:t>
      </w:r>
    </w:p>
    <w:p w14:paraId="3D05B1B1" w14:textId="5E56EB9F" w:rsidR="00A1192E" w:rsidRDefault="00A1192E" w:rsidP="00906F20">
      <w:pPr>
        <w:spacing w:after="90"/>
      </w:pPr>
      <w:r w:rsidRPr="003E3D06">
        <w:t xml:space="preserve">За кретање </w:t>
      </w:r>
      <w:r w:rsidR="00672CED" w:rsidRPr="003E3D06">
        <w:t>возила</w:t>
      </w:r>
      <w:r w:rsidRPr="003E3D06">
        <w:t xml:space="preserve"> у оквиру парцеле пројектоване су саобраћајне и манипулативне површине у обиму који је потребан за несметано функционисање</w:t>
      </w:r>
      <w:r w:rsidRPr="003E3D06">
        <w:rPr>
          <w:lang w:val="sr-Latn-RS"/>
        </w:rPr>
        <w:t xml:space="preserve"> </w:t>
      </w:r>
      <w:r w:rsidRPr="003E3D06">
        <w:t>објек</w:t>
      </w:r>
      <w:r w:rsidR="00E7771E" w:rsidRPr="003E3D06">
        <w:t>а</w:t>
      </w:r>
      <w:r w:rsidR="002B2EE4" w:rsidRPr="003E3D06">
        <w:t>та.</w:t>
      </w:r>
    </w:p>
    <w:p w14:paraId="1E7EAFB1" w14:textId="73E1F25A" w:rsidR="00A1192E" w:rsidRPr="003E3D06" w:rsidRDefault="005E1477" w:rsidP="00906F20">
      <w:pPr>
        <w:spacing w:after="90"/>
      </w:pPr>
      <w:r>
        <w:t>Пројектом је предвиђена саобраћајна сигнализација прикључка на улицу Јасички пут, у складу са планираним режимом саобраћаја на локацији</w:t>
      </w:r>
      <w:r w:rsidR="00E2685A">
        <w:t>.</w:t>
      </w:r>
    </w:p>
    <w:p w14:paraId="7D26CB59" w14:textId="7B304844" w:rsidR="00A1192E" w:rsidRPr="003E3D06" w:rsidRDefault="00A1192E" w:rsidP="00906F20">
      <w:pPr>
        <w:spacing w:after="90"/>
      </w:pPr>
      <w:r w:rsidRPr="003E3D06">
        <w:t xml:space="preserve">Саставни део урбанистичког пројекта су саобраћајно технички услови за саобраћајне прикључке бр. </w:t>
      </w:r>
      <w:r w:rsidR="00EB24BF" w:rsidRPr="003E3D06">
        <w:rPr>
          <w:lang w:val="en-US"/>
        </w:rPr>
        <w:t>II</w:t>
      </w:r>
      <w:r w:rsidR="00F72AAE" w:rsidRPr="003E3D06">
        <w:rPr>
          <w:lang w:val="sr-Latn-RS"/>
        </w:rPr>
        <w:t>-</w:t>
      </w:r>
      <w:r w:rsidR="00811514" w:rsidRPr="003E3D06">
        <w:rPr>
          <w:lang w:val="sr-Latn-RS"/>
        </w:rPr>
        <w:t>1</w:t>
      </w:r>
      <w:r w:rsidR="009A2378">
        <w:t>81</w:t>
      </w:r>
      <w:r w:rsidR="00192377" w:rsidRPr="003E3D06">
        <w:t>4</w:t>
      </w:r>
      <w:r w:rsidRPr="003E3D06">
        <w:t xml:space="preserve"> од</w:t>
      </w:r>
      <w:r w:rsidR="00811514" w:rsidRPr="003E3D06">
        <w:rPr>
          <w:lang w:val="sr-Latn-RS"/>
        </w:rPr>
        <w:t xml:space="preserve"> </w:t>
      </w:r>
      <w:r w:rsidR="00192377" w:rsidRPr="003E3D06">
        <w:t>2</w:t>
      </w:r>
      <w:r w:rsidR="009A2378">
        <w:t>9</w:t>
      </w:r>
      <w:r w:rsidRPr="003E3D06">
        <w:t>.</w:t>
      </w:r>
      <w:r w:rsidR="009A2378">
        <w:t>6</w:t>
      </w:r>
      <w:r w:rsidRPr="003E3D06">
        <w:t>.202</w:t>
      </w:r>
      <w:r w:rsidR="00255315">
        <w:t>3</w:t>
      </w:r>
      <w:r w:rsidRPr="003E3D06">
        <w:t>.г., издатих од Јавног предузећа за урбанизам и пројектовање Крушевац.</w:t>
      </w:r>
    </w:p>
    <w:p w14:paraId="5D2AC52E" w14:textId="6F55878D" w:rsidR="00A224B1" w:rsidRPr="003E3D06" w:rsidRDefault="005F2D64" w:rsidP="005F2D64">
      <w:pPr>
        <w:pStyle w:val="Heading3"/>
      </w:pPr>
      <w:bookmarkStart w:id="22" w:name="_Toc21418806"/>
      <w:bookmarkStart w:id="23" w:name="_Toc109298284"/>
      <w:bookmarkStart w:id="24" w:name="_Toc183609844"/>
      <w:r w:rsidRPr="00E5723F">
        <w:t>3.</w:t>
      </w:r>
      <w:r w:rsidR="0087362A" w:rsidRPr="00E5723F">
        <w:t>3</w:t>
      </w:r>
      <w:r w:rsidRPr="00E5723F">
        <w:t xml:space="preserve">. </w:t>
      </w:r>
      <w:r w:rsidR="00B551CE" w:rsidRPr="00E5723F">
        <w:t>Регулација и н</w:t>
      </w:r>
      <w:r w:rsidR="00A224B1" w:rsidRPr="00E5723F">
        <w:t>ивелација</w:t>
      </w:r>
      <w:bookmarkEnd w:id="22"/>
      <w:bookmarkEnd w:id="23"/>
      <w:bookmarkEnd w:id="24"/>
    </w:p>
    <w:p w14:paraId="0210B756" w14:textId="3BD04B5B" w:rsidR="00C15068" w:rsidRDefault="00C15068" w:rsidP="00906F20">
      <w:pPr>
        <w:spacing w:after="90"/>
      </w:pPr>
      <w:r w:rsidRPr="003E3D06">
        <w:t>Ре</w:t>
      </w:r>
      <w:r w:rsidR="00C33C77" w:rsidRPr="003E3D06">
        <w:t>гулацион</w:t>
      </w:r>
      <w:r w:rsidR="00613B10">
        <w:t>е</w:t>
      </w:r>
      <w:r w:rsidR="00C33C77" w:rsidRPr="003E3D06">
        <w:t xml:space="preserve"> и грађевинск</w:t>
      </w:r>
      <w:r w:rsidR="00613B10">
        <w:t>е</w:t>
      </w:r>
      <w:r w:rsidR="00C33C77" w:rsidRPr="003E3D06">
        <w:t xml:space="preserve"> линиј</w:t>
      </w:r>
      <w:r w:rsidR="00613B10">
        <w:t>е</w:t>
      </w:r>
      <w:r w:rsidR="00C33C77" w:rsidRPr="003E3D06">
        <w:t xml:space="preserve"> </w:t>
      </w:r>
      <w:r w:rsidR="00613B10">
        <w:t xml:space="preserve">су </w:t>
      </w:r>
      <w:r w:rsidRPr="003E3D06">
        <w:t>утврђен</w:t>
      </w:r>
      <w:r w:rsidR="00613B10">
        <w:t>е</w:t>
      </w:r>
      <w:r w:rsidRPr="003E3D06">
        <w:t xml:space="preserve"> Планом </w:t>
      </w:r>
      <w:r w:rsidR="00192377" w:rsidRPr="003E3D06">
        <w:t>детаљне</w:t>
      </w:r>
      <w:r w:rsidRPr="003E3D06">
        <w:t xml:space="preserve"> регулације</w:t>
      </w:r>
      <w:r w:rsidR="0031396E" w:rsidRPr="003E3D06">
        <w:t xml:space="preserve"> зоне А и Д</w:t>
      </w:r>
      <w:r w:rsidR="008C5197" w:rsidRPr="003E3D06">
        <w:t xml:space="preserve"> у Крушевцу („Сл. лист града Крушевца“, бр.4/19)</w:t>
      </w:r>
      <w:r w:rsidR="00613B10">
        <w:t>.</w:t>
      </w:r>
    </w:p>
    <w:p w14:paraId="18964BB9" w14:textId="5F4F73EA" w:rsidR="00CB0572" w:rsidRPr="00C834EF" w:rsidRDefault="00CB0572" w:rsidP="00906F20">
      <w:pPr>
        <w:spacing w:after="90"/>
      </w:pPr>
      <w:r w:rsidRPr="00C834EF">
        <w:t xml:space="preserve">Регулациона линија према јавној површини – улици Јасички пут која тангира парцелу са </w:t>
      </w:r>
      <w:r w:rsidR="00943ECF" w:rsidRPr="00E976F9">
        <w:t>североист</w:t>
      </w:r>
      <w:r w:rsidR="0058219F" w:rsidRPr="00E976F9">
        <w:t>очн</w:t>
      </w:r>
      <w:r w:rsidRPr="00E976F9">
        <w:t>е стране се</w:t>
      </w:r>
      <w:r w:rsidRPr="00C834EF">
        <w:t xml:space="preserve"> поклапа са катастарском границом парцеле бр. </w:t>
      </w:r>
      <w:r w:rsidR="0058219F" w:rsidRPr="00C834EF">
        <w:t>2197</w:t>
      </w:r>
      <w:r w:rsidRPr="00C834EF">
        <w:t xml:space="preserve"> КО Крушевац. Грађевинска линија у односу на регулациону линију </w:t>
      </w:r>
      <w:r w:rsidR="0058219F" w:rsidRPr="00C834EF">
        <w:t>улице Јасички пут</w:t>
      </w:r>
      <w:r w:rsidRPr="00C834EF">
        <w:t xml:space="preserve"> је планом утврђена на растојању од </w:t>
      </w:r>
      <w:r w:rsidR="00197F90">
        <w:t>8</w:t>
      </w:r>
      <w:r w:rsidRPr="00C834EF">
        <w:t>,</w:t>
      </w:r>
      <w:r w:rsidR="00197F90">
        <w:t>0</w:t>
      </w:r>
      <w:r w:rsidRPr="00C834EF">
        <w:t>м</w:t>
      </w:r>
      <w:r w:rsidR="00197F90">
        <w:t xml:space="preserve"> у југоисточном делу обухваћене парцеле, и на 7,5м у пресеку северозападне границе парцеле са грађевинском линијом дате планом детаљне регулације.</w:t>
      </w:r>
      <w:r w:rsidR="00AC5967" w:rsidRPr="00C834EF">
        <w:t xml:space="preserve"> Грађевинска линија у односу на регулациону линију саобраћајнице са </w:t>
      </w:r>
      <w:r w:rsidR="00CE3372" w:rsidRPr="00C834EF">
        <w:t>југоисточне стране је планом утврђена на растојању од 5,0м.</w:t>
      </w:r>
    </w:p>
    <w:p w14:paraId="5062AE38" w14:textId="3DD42FDF" w:rsidR="00505F6A" w:rsidRDefault="00C834EF" w:rsidP="00906F20">
      <w:pPr>
        <w:spacing w:after="90"/>
      </w:pPr>
      <w:r w:rsidRPr="00C834EF">
        <w:t xml:space="preserve">Основни габарит пројектованог објекта </w:t>
      </w:r>
      <w:r w:rsidR="00197F90">
        <w:t xml:space="preserve">у односу на регулациону линију улице </w:t>
      </w:r>
      <w:r w:rsidR="00E578EB">
        <w:t>Ј</w:t>
      </w:r>
      <w:r w:rsidR="00197F90">
        <w:t xml:space="preserve">асички пут </w:t>
      </w:r>
      <w:r w:rsidR="00E578EB">
        <w:t>је постављен на 7,74м, односно 7,92м.</w:t>
      </w:r>
      <w:r w:rsidR="00505F6A" w:rsidRPr="003E3D06">
        <w:t xml:space="preserve"> У односу на </w:t>
      </w:r>
      <w:r w:rsidR="00505F6A">
        <w:t>ре</w:t>
      </w:r>
      <w:r w:rsidR="00505F6A" w:rsidRPr="003E3D06">
        <w:t>гулациону линију према улици са југоисточне стране</w:t>
      </w:r>
      <w:r w:rsidR="00505F6A">
        <w:t>,</w:t>
      </w:r>
      <w:r w:rsidR="00505F6A" w:rsidRPr="003E3D06">
        <w:t xml:space="preserve"> објекат је постављен на 17,</w:t>
      </w:r>
      <w:r w:rsidR="007119E5">
        <w:t>54</w:t>
      </w:r>
      <w:r w:rsidR="00505F6A" w:rsidRPr="003E3D06">
        <w:t>м.</w:t>
      </w:r>
    </w:p>
    <w:p w14:paraId="279BB1EC" w14:textId="70D4808F" w:rsidR="00E976F9" w:rsidRPr="00613419" w:rsidRDefault="00E976F9" w:rsidP="00906F20">
      <w:pPr>
        <w:spacing w:after="90"/>
      </w:pPr>
      <w:r w:rsidRPr="00613419">
        <w:t xml:space="preserve">Минимално растојање од бочних и задње границе парцеле је </w:t>
      </w:r>
      <w:r w:rsidR="00620B04">
        <w:t xml:space="preserve">планом утврђено на </w:t>
      </w:r>
      <w:r w:rsidR="0048232E">
        <w:t xml:space="preserve">1/2 </w:t>
      </w:r>
      <w:r w:rsidRPr="00613419">
        <w:t xml:space="preserve">висине објекта, </w:t>
      </w:r>
      <w:r w:rsidR="0048232E">
        <w:t xml:space="preserve">али </w:t>
      </w:r>
      <w:r w:rsidRPr="00613419">
        <w:t>не мање од 5м.</w:t>
      </w:r>
    </w:p>
    <w:p w14:paraId="3D23D216" w14:textId="03851B28" w:rsidR="00230213" w:rsidRPr="00BF303E" w:rsidRDefault="00230213" w:rsidP="00906F20">
      <w:pPr>
        <w:spacing w:after="90"/>
      </w:pPr>
      <w:r w:rsidRPr="00BF303E">
        <w:t xml:space="preserve">Основни габарит пројектованог објекта </w:t>
      </w:r>
      <w:r w:rsidR="001C4A87" w:rsidRPr="00BF303E">
        <w:t xml:space="preserve">самоуслужне перионице </w:t>
      </w:r>
      <w:r w:rsidRPr="00BF303E">
        <w:t>према суседној парцели са ју</w:t>
      </w:r>
      <w:r w:rsidR="003A3138" w:rsidRPr="00BF303E">
        <w:t xml:space="preserve">гозападне </w:t>
      </w:r>
      <w:r w:rsidRPr="00BF303E">
        <w:t xml:space="preserve">стране је постављен на растојању од </w:t>
      </w:r>
      <w:r w:rsidR="007119E5">
        <w:t>6</w:t>
      </w:r>
      <w:r w:rsidR="003A3138" w:rsidRPr="00BF303E">
        <w:t>,</w:t>
      </w:r>
      <w:r w:rsidR="007119E5">
        <w:t>77</w:t>
      </w:r>
      <w:r w:rsidRPr="00BF303E">
        <w:t>м у најистуренијој тачки објекта</w:t>
      </w:r>
      <w:r w:rsidR="00BF303E" w:rsidRPr="00BF303E">
        <w:t>.</w:t>
      </w:r>
    </w:p>
    <w:p w14:paraId="1E224627" w14:textId="1DE762C3" w:rsidR="006D32F8" w:rsidRPr="00613419" w:rsidRDefault="006D32F8" w:rsidP="00906F20">
      <w:pPr>
        <w:spacing w:after="90"/>
      </w:pPr>
      <w:r w:rsidRPr="00613419">
        <w:t xml:space="preserve">Међусобно растојање између објеката на парцели, је </w:t>
      </w:r>
      <w:r w:rsidR="001C5921">
        <w:t xml:space="preserve">планом утврђено као </w:t>
      </w:r>
      <w:r w:rsidRPr="00613419">
        <w:t xml:space="preserve">минимално </w:t>
      </w:r>
      <w:r w:rsidR="001C5921">
        <w:t>1/2</w:t>
      </w:r>
      <w:r w:rsidRPr="00613419">
        <w:t xml:space="preserve"> висине вишег објекта, али не мање од 4,0м.</w:t>
      </w:r>
    </w:p>
    <w:p w14:paraId="0EF7FF0A" w14:textId="61C6BD27" w:rsidR="00580B60" w:rsidRPr="00BF303E" w:rsidRDefault="00580B60" w:rsidP="00906F20">
      <w:pPr>
        <w:spacing w:after="90"/>
      </w:pPr>
      <w:r w:rsidRPr="00BF303E">
        <w:lastRenderedPageBreak/>
        <w:t xml:space="preserve">Основни габарит пројектованог објекта самоуслужне перионице према </w:t>
      </w:r>
      <w:r>
        <w:t xml:space="preserve">постојећем објекту магацина </w:t>
      </w:r>
      <w:r w:rsidR="007E0D55">
        <w:t xml:space="preserve">је </w:t>
      </w:r>
      <w:r w:rsidRPr="00BF303E">
        <w:t xml:space="preserve">постављен на растојању од </w:t>
      </w:r>
      <w:r w:rsidR="007E0D55">
        <w:t>50</w:t>
      </w:r>
      <w:r w:rsidRPr="00BF303E">
        <w:t>,</w:t>
      </w:r>
      <w:r w:rsidR="007119E5">
        <w:t>6</w:t>
      </w:r>
      <w:r w:rsidR="007E0D55">
        <w:t>8</w:t>
      </w:r>
      <w:r w:rsidRPr="00BF303E">
        <w:t>м у најистуренијој тачки објекта.</w:t>
      </w:r>
    </w:p>
    <w:p w14:paraId="5D3909EF" w14:textId="77777777" w:rsidR="00771D22" w:rsidRDefault="00771D22" w:rsidP="00906F20">
      <w:pPr>
        <w:spacing w:after="90"/>
        <w:rPr>
          <w:szCs w:val="24"/>
        </w:rPr>
      </w:pPr>
      <w:r w:rsidRPr="003E3D06">
        <w:rPr>
          <w:szCs w:val="24"/>
        </w:rPr>
        <w:t>Основни габарит пројектованог објек</w:t>
      </w:r>
      <w:r>
        <w:rPr>
          <w:szCs w:val="24"/>
        </w:rPr>
        <w:t>та</w:t>
      </w:r>
      <w:r w:rsidRPr="003E3D06">
        <w:rPr>
          <w:szCs w:val="24"/>
        </w:rPr>
        <w:t xml:space="preserve"> је постављен у складу са грађевинским линијама, међусобним растојањима објеката и растојањима од граница суседних парцела утврђеним планом.</w:t>
      </w:r>
    </w:p>
    <w:p w14:paraId="633F9701" w14:textId="77777777" w:rsidR="00362D59" w:rsidRPr="003E3D06" w:rsidRDefault="00723FA8" w:rsidP="00362D59">
      <w:r>
        <w:rPr>
          <w:szCs w:val="24"/>
        </w:rPr>
        <w:t>Постојећи објек</w:t>
      </w:r>
      <w:r w:rsidR="00AD7D9F">
        <w:rPr>
          <w:szCs w:val="24"/>
        </w:rPr>
        <w:t>ат магацина се као такав задржава</w:t>
      </w:r>
      <w:r w:rsidR="001B1F45">
        <w:rPr>
          <w:szCs w:val="24"/>
        </w:rPr>
        <w:t>, без могућности промене хоризонталних и вертикалних габарита.</w:t>
      </w:r>
      <w:r w:rsidR="00362D59">
        <w:rPr>
          <w:szCs w:val="24"/>
          <w:lang w:val="sr-Latn-RS"/>
        </w:rPr>
        <w:t xml:space="preserve"> </w:t>
      </w:r>
      <w:r w:rsidR="00362D59" w:rsidRPr="003E3D06">
        <w:t>Улазна надстрешница која се налази на с</w:t>
      </w:r>
      <w:r w:rsidR="00362D59">
        <w:t>еверозападном делу објекта се уклања</w:t>
      </w:r>
      <w:r w:rsidR="00362D59" w:rsidRPr="003E3D06">
        <w:t>.</w:t>
      </w:r>
    </w:p>
    <w:p w14:paraId="3B863725" w14:textId="1002DBA5" w:rsidR="004D124B" w:rsidRPr="00ED2E3A" w:rsidRDefault="004D124B" w:rsidP="00906F20">
      <w:pPr>
        <w:spacing w:after="90"/>
        <w:rPr>
          <w:bCs/>
          <w:i/>
          <w:iCs/>
          <w:noProof w:val="0"/>
        </w:rPr>
      </w:pPr>
      <w:r w:rsidRPr="003E3D06">
        <w:rPr>
          <w:noProof w:val="0"/>
        </w:rPr>
        <w:t>Регулационе и грађевинске линије и удаљења од граница суседних парцела, г</w:t>
      </w:r>
      <w:r w:rsidRPr="003E3D06">
        <w:t>абарит објеката и улази у објек</w:t>
      </w:r>
      <w:r>
        <w:t>ат</w:t>
      </w:r>
      <w:r w:rsidRPr="003E3D06">
        <w:t xml:space="preserve"> дати су</w:t>
      </w:r>
      <w:r w:rsidRPr="003E3D06">
        <w:rPr>
          <w:lang w:val="hr-HR"/>
        </w:rPr>
        <w:t xml:space="preserve"> у </w:t>
      </w:r>
      <w:r w:rsidR="00ED2E3A" w:rsidRPr="003E3D06">
        <w:rPr>
          <w:bCs/>
          <w:iCs/>
          <w:noProof w:val="0"/>
        </w:rPr>
        <w:t xml:space="preserve">графичком прилогу бр.3 </w:t>
      </w:r>
      <w:r w:rsidR="00ED2E3A" w:rsidRPr="003E3D06">
        <w:rPr>
          <w:bCs/>
          <w:i/>
          <w:iCs/>
          <w:noProof w:val="0"/>
        </w:rPr>
        <w:t>Регулационо – нивелационо решење локације.</w:t>
      </w:r>
    </w:p>
    <w:p w14:paraId="73157D2B" w14:textId="4C3B748B" w:rsidR="009553EE" w:rsidRDefault="009553EE" w:rsidP="00906F20">
      <w:pPr>
        <w:spacing w:after="90"/>
      </w:pPr>
      <w:r w:rsidRPr="003E3D06">
        <w:t>Кров објекта</w:t>
      </w:r>
      <w:r w:rsidR="00FE4292" w:rsidRPr="003E3D06">
        <w:t xml:space="preserve"> </w:t>
      </w:r>
      <w:r w:rsidRPr="003E3D06">
        <w:t xml:space="preserve">је пројектован </w:t>
      </w:r>
      <w:r w:rsidR="00D403CF" w:rsidRPr="003E3D06">
        <w:t xml:space="preserve">као </w:t>
      </w:r>
      <w:r w:rsidR="00B5004A" w:rsidRPr="003E3D06">
        <w:t>једно</w:t>
      </w:r>
      <w:r w:rsidR="00D403CF" w:rsidRPr="003E3D06">
        <w:t>вод</w:t>
      </w:r>
      <w:r w:rsidR="00D53B1B">
        <w:t xml:space="preserve">ан </w:t>
      </w:r>
      <w:r w:rsidRPr="003E3D06">
        <w:t xml:space="preserve">са нагибом од </w:t>
      </w:r>
      <w:r w:rsidR="00767D13" w:rsidRPr="003E3D06">
        <w:t>5</w:t>
      </w:r>
      <w:r w:rsidR="005F6E42" w:rsidRPr="003E3D06">
        <w:t>°</w:t>
      </w:r>
      <w:r w:rsidR="00B5004A" w:rsidRPr="003E3D06">
        <w:t>.</w:t>
      </w:r>
      <w:r w:rsidR="009D6143" w:rsidRPr="003E3D06">
        <w:t xml:space="preserve"> Максимална висина је 4,10м (кота слемена) од коте готовог пода објекта</w:t>
      </w:r>
      <w:r w:rsidR="00767D13" w:rsidRPr="003E3D06">
        <w:t>.</w:t>
      </w:r>
    </w:p>
    <w:p w14:paraId="4E9DA49F" w14:textId="39B0C667" w:rsidR="00FB6E6A" w:rsidRPr="00F83DAC" w:rsidRDefault="00FB6E6A" w:rsidP="00906F20">
      <w:pPr>
        <w:spacing w:after="90"/>
        <w:rPr>
          <w:lang w:val="sr-Latn-RS"/>
        </w:rPr>
      </w:pPr>
      <w:r w:rsidRPr="00F83DAC">
        <w:t>К</w:t>
      </w:r>
      <w:r w:rsidRPr="00F83DAC">
        <w:rPr>
          <w:lang w:val="sr-Latn-RS"/>
        </w:rPr>
        <w:t xml:space="preserve">ота </w:t>
      </w:r>
      <w:r w:rsidRPr="00F83DAC">
        <w:t xml:space="preserve">пода </w:t>
      </w:r>
      <w:r w:rsidRPr="00F83DAC">
        <w:rPr>
          <w:lang w:val="sr-Latn-RS"/>
        </w:rPr>
        <w:t>објекта је</w:t>
      </w:r>
      <w:r w:rsidRPr="00F83DAC">
        <w:t xml:space="preserve"> +/-0.00 = </w:t>
      </w:r>
      <w:r w:rsidRPr="00F83DAC">
        <w:rPr>
          <w:lang w:val="sr-Latn-RS"/>
        </w:rPr>
        <w:t>1</w:t>
      </w:r>
      <w:r w:rsidRPr="00F83DAC">
        <w:t>4</w:t>
      </w:r>
      <w:r w:rsidR="00165A29">
        <w:t>3</w:t>
      </w:r>
      <w:r w:rsidRPr="00F83DAC">
        <w:t>,</w:t>
      </w:r>
      <w:r w:rsidR="00165A29">
        <w:t>9</w:t>
      </w:r>
      <w:r w:rsidRPr="00F83DAC">
        <w:t>м.н.в.</w:t>
      </w:r>
    </w:p>
    <w:p w14:paraId="47284B3E" w14:textId="7FB7DFDC" w:rsidR="002B15E5" w:rsidRPr="003E3D06" w:rsidRDefault="000C275B" w:rsidP="00906F20">
      <w:pPr>
        <w:spacing w:after="90"/>
      </w:pPr>
      <w:r w:rsidRPr="003E3D06">
        <w:rPr>
          <w:bCs/>
          <w:iCs/>
          <w:noProof w:val="0"/>
        </w:rPr>
        <w:t>Пројектовано решење</w:t>
      </w:r>
      <w:r w:rsidR="00A1338A" w:rsidRPr="003E3D06">
        <w:rPr>
          <w:bCs/>
          <w:iCs/>
          <w:noProof w:val="0"/>
        </w:rPr>
        <w:t xml:space="preserve"> уважава висинске </w:t>
      </w:r>
      <w:r w:rsidR="009D6143" w:rsidRPr="003E3D06">
        <w:rPr>
          <w:bCs/>
          <w:iCs/>
          <w:noProof w:val="0"/>
        </w:rPr>
        <w:t>коте приступн</w:t>
      </w:r>
      <w:r w:rsidR="006B2903">
        <w:rPr>
          <w:bCs/>
          <w:iCs/>
          <w:noProof w:val="0"/>
        </w:rPr>
        <w:t xml:space="preserve">е </w:t>
      </w:r>
      <w:r w:rsidR="009D6143" w:rsidRPr="003E3D06">
        <w:rPr>
          <w:bCs/>
          <w:iCs/>
          <w:noProof w:val="0"/>
        </w:rPr>
        <w:t>саобраћајниц</w:t>
      </w:r>
      <w:r w:rsidR="006B2903">
        <w:rPr>
          <w:bCs/>
          <w:iCs/>
          <w:noProof w:val="0"/>
        </w:rPr>
        <w:t>е</w:t>
      </w:r>
      <w:r w:rsidRPr="003E3D06">
        <w:rPr>
          <w:bCs/>
          <w:iCs/>
          <w:noProof w:val="0"/>
        </w:rPr>
        <w:t xml:space="preserve">. </w:t>
      </w:r>
      <w:r w:rsidR="002B15E5" w:rsidRPr="003E3D06">
        <w:t>Нивелација интерних саобраћајних површина је пројектована са падовима нагиба од</w:t>
      </w:r>
      <w:r w:rsidR="00C15068" w:rsidRPr="003E3D06">
        <w:rPr>
          <w:lang w:val="sr-Latn-RS"/>
        </w:rPr>
        <w:t xml:space="preserve"> 0,5%</w:t>
      </w:r>
      <w:r w:rsidR="002B2EE4" w:rsidRPr="003E3D06">
        <w:t>.</w:t>
      </w:r>
    </w:p>
    <w:p w14:paraId="2BC3D4A1" w14:textId="6675205F" w:rsidR="00175C77" w:rsidRPr="00C059AB" w:rsidRDefault="00175C77" w:rsidP="00906F20">
      <w:pPr>
        <w:spacing w:after="90"/>
      </w:pPr>
      <w:bookmarkStart w:id="25" w:name="_Toc15241373"/>
      <w:bookmarkStart w:id="26" w:name="_Toc21418807"/>
      <w:r w:rsidRPr="00C059AB">
        <w:t>Атмосферске воде се површински одводе са локације.</w:t>
      </w:r>
      <w:r w:rsidR="00165A29">
        <w:t xml:space="preserve"> Пројектовани</w:t>
      </w:r>
      <w:r w:rsidRPr="00C059AB">
        <w:t xml:space="preserve"> платои имају </w:t>
      </w:r>
      <w:r w:rsidR="00165A29">
        <w:t xml:space="preserve">оптималне </w:t>
      </w:r>
      <w:r w:rsidRPr="00C059AB">
        <w:t xml:space="preserve">падове који атмосферску воду усмеравају од објекта према слободним зеленим површинама или се прикупљају и одводе </w:t>
      </w:r>
      <w:r w:rsidR="00165A29">
        <w:t>преко</w:t>
      </w:r>
      <w:r w:rsidRPr="00C059AB">
        <w:t xml:space="preserve"> система </w:t>
      </w:r>
      <w:r w:rsidR="004E30AC">
        <w:t>атмосферске</w:t>
      </w:r>
      <w:r w:rsidRPr="00C059AB">
        <w:t xml:space="preserve"> канализације. </w:t>
      </w:r>
      <w:r w:rsidRPr="00C059AB">
        <w:rPr>
          <w:bCs/>
          <w:iCs/>
          <w:noProof w:val="0"/>
        </w:rPr>
        <w:t xml:space="preserve">За одвођење </w:t>
      </w:r>
      <w:r w:rsidR="00165A29">
        <w:rPr>
          <w:bCs/>
          <w:iCs/>
          <w:noProof w:val="0"/>
        </w:rPr>
        <w:t xml:space="preserve">атмосферских </w:t>
      </w:r>
      <w:r w:rsidRPr="00C059AB">
        <w:rPr>
          <w:bCs/>
          <w:iCs/>
          <w:noProof w:val="0"/>
        </w:rPr>
        <w:t>вода са кровова пројектовани су хоризонтални и вертикални олуци.</w:t>
      </w:r>
    </w:p>
    <w:p w14:paraId="58B1081B" w14:textId="40E342D4" w:rsidR="00ED2E3A" w:rsidRDefault="00FB5F44" w:rsidP="00906F20">
      <w:pPr>
        <w:spacing w:after="90"/>
        <w:rPr>
          <w:bCs/>
          <w:i/>
          <w:iCs/>
          <w:noProof w:val="0"/>
        </w:rPr>
      </w:pPr>
      <w:r w:rsidRPr="003E3D06">
        <w:rPr>
          <w:bCs/>
          <w:iCs/>
          <w:noProof w:val="0"/>
        </w:rPr>
        <w:t>Нивелационо решење, као и коте дате су у апсолутним вредностима преко К.Н.В. (кота надморске висине)</w:t>
      </w:r>
      <w:r w:rsidRPr="003E3D06">
        <w:rPr>
          <w:bCs/>
          <w:iCs/>
          <w:noProof w:val="0"/>
          <w:lang w:val="sr-Latn-RS"/>
        </w:rPr>
        <w:t xml:space="preserve"> </w:t>
      </w:r>
      <w:r w:rsidRPr="003E3D06">
        <w:rPr>
          <w:bCs/>
          <w:iCs/>
          <w:noProof w:val="0"/>
        </w:rPr>
        <w:t>релативним котама. Падови су изражени у процентима, који су заједно са смеровима падова приказани у</w:t>
      </w:r>
      <w:r w:rsidR="00ED2E3A" w:rsidRPr="00ED2E3A">
        <w:rPr>
          <w:bCs/>
          <w:iCs/>
          <w:noProof w:val="0"/>
        </w:rPr>
        <w:t xml:space="preserve"> </w:t>
      </w:r>
      <w:r w:rsidR="00ED2E3A" w:rsidRPr="003E3D06">
        <w:rPr>
          <w:bCs/>
          <w:iCs/>
          <w:noProof w:val="0"/>
        </w:rPr>
        <w:t xml:space="preserve">графичком прилогу бр.3 </w:t>
      </w:r>
      <w:r w:rsidR="00ED2E3A" w:rsidRPr="003E3D06">
        <w:rPr>
          <w:bCs/>
          <w:i/>
          <w:iCs/>
          <w:noProof w:val="0"/>
        </w:rPr>
        <w:t>Регулационо – нивелационо решење локације.</w:t>
      </w:r>
    </w:p>
    <w:p w14:paraId="2672BD3D" w14:textId="7E6B149E" w:rsidR="00706384" w:rsidRPr="003E3D06" w:rsidRDefault="005F2D64" w:rsidP="00706384">
      <w:pPr>
        <w:pStyle w:val="Heading3"/>
      </w:pPr>
      <w:bookmarkStart w:id="27" w:name="_Toc21418808"/>
      <w:bookmarkStart w:id="28" w:name="_Toc109298285"/>
      <w:bookmarkStart w:id="29" w:name="_Toc183609845"/>
      <w:bookmarkEnd w:id="25"/>
      <w:bookmarkEnd w:id="26"/>
      <w:r w:rsidRPr="003E3D06">
        <w:t>3.</w:t>
      </w:r>
      <w:r w:rsidR="00E6136F" w:rsidRPr="003E3D06">
        <w:rPr>
          <w:lang w:val="sr-Latn-RS"/>
        </w:rPr>
        <w:t>4</w:t>
      </w:r>
      <w:r w:rsidRPr="003E3D06">
        <w:t xml:space="preserve">. </w:t>
      </w:r>
      <w:r w:rsidR="004140F5" w:rsidRPr="003E3D06">
        <w:t>Начин решења паркирања</w:t>
      </w:r>
      <w:bookmarkEnd w:id="27"/>
      <w:bookmarkEnd w:id="28"/>
      <w:bookmarkEnd w:id="29"/>
    </w:p>
    <w:p w14:paraId="0A02434E" w14:textId="7BC39F81" w:rsidR="0031396E" w:rsidRDefault="00364765" w:rsidP="00906F20">
      <w:pPr>
        <w:spacing w:after="90"/>
      </w:pPr>
      <w:r w:rsidRPr="003E3D06">
        <w:rPr>
          <w:lang w:val="ru-RU"/>
        </w:rPr>
        <w:t>П</w:t>
      </w:r>
      <w:r w:rsidR="004C3568" w:rsidRPr="003E3D06">
        <w:rPr>
          <w:lang w:val="ru-RU"/>
        </w:rPr>
        <w:t>аркирање возила се обезбеђује у оквиру грађевинске парцеле.</w:t>
      </w:r>
      <w:r w:rsidR="00362D59">
        <w:t xml:space="preserve"> </w:t>
      </w:r>
      <w:r w:rsidR="00FB1B4B" w:rsidRPr="003E3D06">
        <w:rPr>
          <w:noProof w:val="0"/>
        </w:rPr>
        <w:t>У</w:t>
      </w:r>
      <w:r w:rsidR="001F4A14" w:rsidRPr="003E3D06">
        <w:rPr>
          <w:noProof w:val="0"/>
        </w:rPr>
        <w:t xml:space="preserve"> </w:t>
      </w:r>
      <w:r w:rsidR="00896F58" w:rsidRPr="003E3D06">
        <w:rPr>
          <w:noProof w:val="0"/>
        </w:rPr>
        <w:t>оквиру локације п</w:t>
      </w:r>
      <w:r w:rsidR="00537E9A" w:rsidRPr="003E3D06">
        <w:rPr>
          <w:noProof w:val="0"/>
        </w:rPr>
        <w:t>ројектовано је</w:t>
      </w:r>
      <w:r w:rsidR="00896F58" w:rsidRPr="003E3D06">
        <w:rPr>
          <w:noProof w:val="0"/>
        </w:rPr>
        <w:t xml:space="preserve"> </w:t>
      </w:r>
      <w:r w:rsidR="00183C24">
        <w:rPr>
          <w:noProof w:val="0"/>
        </w:rPr>
        <w:t>5</w:t>
      </w:r>
      <w:r w:rsidR="00537E9A" w:rsidRPr="003E3D06">
        <w:rPr>
          <w:noProof w:val="0"/>
        </w:rPr>
        <w:t xml:space="preserve"> </w:t>
      </w:r>
      <w:r w:rsidR="00896F58" w:rsidRPr="003E3D06">
        <w:rPr>
          <w:noProof w:val="0"/>
        </w:rPr>
        <w:t>паркинг мест</w:t>
      </w:r>
      <w:r w:rsidR="00440FFB" w:rsidRPr="003E3D06">
        <w:rPr>
          <w:noProof w:val="0"/>
          <w:lang w:val="sr-Latn-RS"/>
        </w:rPr>
        <w:t>а</w:t>
      </w:r>
      <w:r w:rsidR="00896F58" w:rsidRPr="003E3D06">
        <w:rPr>
          <w:noProof w:val="0"/>
        </w:rPr>
        <w:t xml:space="preserve"> за путничк</w:t>
      </w:r>
      <w:r w:rsidR="00440FFB" w:rsidRPr="003E3D06">
        <w:rPr>
          <w:noProof w:val="0"/>
          <w:lang w:val="sr-Latn-RS"/>
        </w:rPr>
        <w:t>а</w:t>
      </w:r>
      <w:r w:rsidR="00896F58" w:rsidRPr="003E3D06">
        <w:rPr>
          <w:noProof w:val="0"/>
        </w:rPr>
        <w:t xml:space="preserve"> возил</w:t>
      </w:r>
      <w:r w:rsidR="00440FFB" w:rsidRPr="003E3D06">
        <w:rPr>
          <w:noProof w:val="0"/>
          <w:lang w:val="sr-Latn-RS"/>
        </w:rPr>
        <w:t>а</w:t>
      </w:r>
      <w:r w:rsidR="00896F58" w:rsidRPr="003E3D06">
        <w:rPr>
          <w:noProof w:val="0"/>
        </w:rPr>
        <w:t>, димензија 2,5м х 5,0м</w:t>
      </w:r>
      <w:r w:rsidR="00183C24">
        <w:rPr>
          <w:noProof w:val="0"/>
        </w:rPr>
        <w:t>, што задовољава планску одредницу да ј</w:t>
      </w:r>
      <w:r w:rsidR="00576049">
        <w:rPr>
          <w:noProof w:val="0"/>
        </w:rPr>
        <w:t>е</w:t>
      </w:r>
      <w:r w:rsidR="00183C24">
        <w:rPr>
          <w:noProof w:val="0"/>
        </w:rPr>
        <w:t xml:space="preserve"> за објекте коме</w:t>
      </w:r>
      <w:r w:rsidR="008C2332">
        <w:rPr>
          <w:noProof w:val="0"/>
        </w:rPr>
        <w:t>рцијалних делатности потребно обезбедити једно паркинг место на 70м</w:t>
      </w:r>
      <w:r w:rsidR="008C2332" w:rsidRPr="008C2332">
        <w:rPr>
          <w:noProof w:val="0"/>
          <w:vertAlign w:val="superscript"/>
        </w:rPr>
        <w:t>2</w:t>
      </w:r>
      <w:r w:rsidR="008C2332">
        <w:rPr>
          <w:noProof w:val="0"/>
        </w:rPr>
        <w:t xml:space="preserve"> корисне површине</w:t>
      </w:r>
      <w:r w:rsidR="005A2C34" w:rsidRPr="003E3D06">
        <w:rPr>
          <w:noProof w:val="0"/>
        </w:rPr>
        <w:t>.</w:t>
      </w:r>
    </w:p>
    <w:p w14:paraId="4D0C9704" w14:textId="77777777" w:rsidR="00E40669" w:rsidRPr="00F16571" w:rsidRDefault="00E34170" w:rsidP="008800C3">
      <w:pPr>
        <w:pStyle w:val="Heading1"/>
      </w:pPr>
      <w:bookmarkStart w:id="30" w:name="_Toc21418809"/>
      <w:bookmarkStart w:id="31" w:name="_Toc109298286"/>
      <w:bookmarkStart w:id="32" w:name="_Toc183609846"/>
      <w:r w:rsidRPr="00F16571">
        <w:t xml:space="preserve">4. </w:t>
      </w:r>
      <w:r w:rsidR="00BA349E" w:rsidRPr="00F16571">
        <w:t>Нумерички показатељи</w:t>
      </w:r>
      <w:bookmarkEnd w:id="30"/>
      <w:bookmarkEnd w:id="31"/>
      <w:bookmarkEnd w:id="32"/>
      <w:r w:rsidR="00282887" w:rsidRPr="00F16571">
        <w:t xml:space="preserve"> </w:t>
      </w:r>
    </w:p>
    <w:p w14:paraId="16E2D523" w14:textId="15D3966E" w:rsidR="00FB0641" w:rsidRPr="003E3D06" w:rsidRDefault="00FB0641" w:rsidP="00362D59">
      <w:pPr>
        <w:spacing w:after="60"/>
        <w:rPr>
          <w:noProof w:val="0"/>
        </w:rPr>
      </w:pPr>
      <w:r w:rsidRPr="00087843">
        <w:rPr>
          <w:noProof w:val="0"/>
        </w:rPr>
        <w:t>Урбанистички параметри</w:t>
      </w:r>
      <w:r w:rsidRPr="003E3D06">
        <w:rPr>
          <w:noProof w:val="0"/>
        </w:rPr>
        <w:t xml:space="preserve"> дати Планом </w:t>
      </w:r>
      <w:r w:rsidR="00D61C5F" w:rsidRPr="003E3D06">
        <w:rPr>
          <w:noProof w:val="0"/>
        </w:rPr>
        <w:t>детаљне</w:t>
      </w:r>
      <w:r w:rsidRPr="003E3D06">
        <w:rPr>
          <w:noProof w:val="0"/>
        </w:rPr>
        <w:t xml:space="preserve"> регулације</w:t>
      </w:r>
      <w:r w:rsidR="00D61C5F" w:rsidRPr="003E3D06">
        <w:t xml:space="preserve"> </w:t>
      </w:r>
      <w:r w:rsidR="00D61C5F" w:rsidRPr="003E3D06">
        <w:rPr>
          <w:noProof w:val="0"/>
        </w:rPr>
        <w:t>зоне А и Д у Крушевцу („Сл. лист града Крушевца“, бр.4/19)</w:t>
      </w:r>
      <w:r w:rsidRPr="003E3D06">
        <w:t xml:space="preserve"> који се односе на </w:t>
      </w:r>
      <w:r w:rsidRPr="003E3D06">
        <w:rPr>
          <w:noProof w:val="0"/>
        </w:rPr>
        <w:t>предметну локацију су</w:t>
      </w:r>
      <w:r w:rsidR="00B948D8" w:rsidRPr="003E3D06">
        <w:rPr>
          <w:noProof w:val="0"/>
        </w:rPr>
        <w:t xml:space="preserve"> за тип </w:t>
      </w:r>
      <w:r w:rsidR="0031396E" w:rsidRPr="003E3D06">
        <w:rPr>
          <w:noProof w:val="0"/>
        </w:rPr>
        <w:t>К</w:t>
      </w:r>
      <w:r w:rsidR="00B948D8" w:rsidRPr="003E3D06">
        <w:rPr>
          <w:noProof w:val="0"/>
        </w:rPr>
        <w:t>Д-0</w:t>
      </w:r>
      <w:r w:rsidR="00E02B23">
        <w:rPr>
          <w:noProof w:val="0"/>
        </w:rPr>
        <w:t>1</w:t>
      </w:r>
      <w:r w:rsidRPr="003E3D06">
        <w:rPr>
          <w:noProof w:val="0"/>
        </w:rPr>
        <w:t>:</w:t>
      </w:r>
    </w:p>
    <w:p w14:paraId="17175E95" w14:textId="56E17338" w:rsidR="00FB0641" w:rsidRPr="003E3D06" w:rsidRDefault="00FB0641" w:rsidP="00362D59">
      <w:pPr>
        <w:numPr>
          <w:ilvl w:val="0"/>
          <w:numId w:val="7"/>
        </w:numPr>
        <w:spacing w:after="60"/>
        <w:rPr>
          <w:noProof w:val="0"/>
        </w:rPr>
      </w:pPr>
      <w:r w:rsidRPr="003E3D06">
        <w:rPr>
          <w:noProof w:val="0"/>
        </w:rPr>
        <w:t>макс. индекс заузетости</w:t>
      </w:r>
      <w:r w:rsidR="00C93E8E">
        <w:rPr>
          <w:noProof w:val="0"/>
        </w:rPr>
        <w:t>:</w:t>
      </w:r>
      <w:r w:rsidRPr="003E3D06">
        <w:rPr>
          <w:noProof w:val="0"/>
        </w:rPr>
        <w:t xml:space="preserve"> Из = 40%</w:t>
      </w:r>
      <w:r w:rsidR="004A16D3" w:rsidRPr="003E3D06">
        <w:rPr>
          <w:noProof w:val="0"/>
          <w:lang w:val="sr-Latn-RS"/>
        </w:rPr>
        <w:t xml:space="preserve"> </w:t>
      </w:r>
    </w:p>
    <w:p w14:paraId="76943CD0" w14:textId="220E18F7" w:rsidR="00FB0641" w:rsidRPr="003E3D06" w:rsidRDefault="00FB0641" w:rsidP="00362D59">
      <w:pPr>
        <w:numPr>
          <w:ilvl w:val="0"/>
          <w:numId w:val="7"/>
        </w:numPr>
        <w:spacing w:after="60"/>
        <w:ind w:left="1066" w:hanging="357"/>
        <w:rPr>
          <w:noProof w:val="0"/>
        </w:rPr>
      </w:pPr>
      <w:r w:rsidRPr="003E3D06">
        <w:rPr>
          <w:noProof w:val="0"/>
        </w:rPr>
        <w:t>макс. с</w:t>
      </w:r>
      <w:r w:rsidR="0073182B" w:rsidRPr="003E3D06">
        <w:rPr>
          <w:noProof w:val="0"/>
        </w:rPr>
        <w:t>пратност објеката</w:t>
      </w:r>
      <w:r w:rsidR="00C93E8E">
        <w:rPr>
          <w:noProof w:val="0"/>
        </w:rPr>
        <w:t>:</w:t>
      </w:r>
      <w:r w:rsidR="0073182B" w:rsidRPr="003E3D06">
        <w:rPr>
          <w:noProof w:val="0"/>
        </w:rPr>
        <w:t xml:space="preserve"> П</w:t>
      </w:r>
      <w:r w:rsidR="00C33C77" w:rsidRPr="003E3D06">
        <w:rPr>
          <w:noProof w:val="0"/>
        </w:rPr>
        <w:t>+</w:t>
      </w:r>
      <w:r w:rsidR="0031396E" w:rsidRPr="003E3D06">
        <w:rPr>
          <w:noProof w:val="0"/>
        </w:rPr>
        <w:t>3</w:t>
      </w:r>
    </w:p>
    <w:p w14:paraId="1CC09ABE" w14:textId="11E08B9B" w:rsidR="00E14011" w:rsidRDefault="00FB0641" w:rsidP="00362D59">
      <w:pPr>
        <w:numPr>
          <w:ilvl w:val="0"/>
          <w:numId w:val="7"/>
        </w:numPr>
        <w:spacing w:after="60"/>
        <w:rPr>
          <w:noProof w:val="0"/>
        </w:rPr>
      </w:pPr>
      <w:r w:rsidRPr="003E3D06">
        <w:rPr>
          <w:noProof w:val="0"/>
        </w:rPr>
        <w:t>проценат зелених површина</w:t>
      </w:r>
      <w:r w:rsidR="00C93E8E">
        <w:rPr>
          <w:noProof w:val="0"/>
        </w:rPr>
        <w:t>:</w:t>
      </w:r>
      <w:r w:rsidRPr="003E3D06">
        <w:rPr>
          <w:noProof w:val="0"/>
        </w:rPr>
        <w:t xml:space="preserve"> минимално 30%</w:t>
      </w:r>
    </w:p>
    <w:p w14:paraId="390F5459" w14:textId="6E5884E9" w:rsidR="00C4177B" w:rsidRDefault="00E14011" w:rsidP="00362D59">
      <w:pPr>
        <w:numPr>
          <w:ilvl w:val="0"/>
          <w:numId w:val="7"/>
        </w:numPr>
        <w:spacing w:after="60"/>
        <w:rPr>
          <w:noProof w:val="0"/>
        </w:rPr>
      </w:pPr>
      <w:r>
        <w:rPr>
          <w:noProof w:val="0"/>
        </w:rPr>
        <w:t>минимална површина парцеле</w:t>
      </w:r>
      <w:r w:rsidR="00C93E8E">
        <w:rPr>
          <w:noProof w:val="0"/>
        </w:rPr>
        <w:t>:</w:t>
      </w:r>
      <w:r w:rsidR="00402388">
        <w:rPr>
          <w:noProof w:val="0"/>
        </w:rPr>
        <w:t xml:space="preserve"> 1.500м</w:t>
      </w:r>
      <w:r w:rsidR="00402388" w:rsidRPr="00402388">
        <w:rPr>
          <w:noProof w:val="0"/>
          <w:vertAlign w:val="superscript"/>
        </w:rPr>
        <w:t>2</w:t>
      </w:r>
    </w:p>
    <w:p w14:paraId="4842F8B5" w14:textId="5BA8190A" w:rsidR="000151EF" w:rsidRPr="00684602" w:rsidRDefault="00C93E8E" w:rsidP="00D37C1F">
      <w:pPr>
        <w:numPr>
          <w:ilvl w:val="0"/>
          <w:numId w:val="7"/>
        </w:numPr>
        <w:ind w:left="1066" w:hanging="357"/>
        <w:rPr>
          <w:noProof w:val="0"/>
        </w:rPr>
      </w:pPr>
      <w:r>
        <w:rPr>
          <w:noProof w:val="0"/>
        </w:rPr>
        <w:t xml:space="preserve">минимална </w:t>
      </w:r>
      <w:r w:rsidR="00527A8F">
        <w:rPr>
          <w:noProof w:val="0"/>
        </w:rPr>
        <w:t xml:space="preserve">ширина фронта </w:t>
      </w:r>
      <w:r w:rsidR="00527A8F" w:rsidRPr="00684602">
        <w:rPr>
          <w:noProof w:val="0"/>
        </w:rPr>
        <w:t>парцеле</w:t>
      </w:r>
      <w:r>
        <w:rPr>
          <w:noProof w:val="0"/>
        </w:rPr>
        <w:t xml:space="preserve">: </w:t>
      </w:r>
      <w:r w:rsidR="00527A8F" w:rsidRPr="00684602">
        <w:rPr>
          <w:noProof w:val="0"/>
        </w:rPr>
        <w:t>30м</w:t>
      </w:r>
    </w:p>
    <w:tbl>
      <w:tblPr>
        <w:tblW w:w="9214" w:type="dxa"/>
        <w:tblInd w:w="142" w:type="dxa"/>
        <w:tblBorders>
          <w:insideH w:val="single" w:sz="18" w:space="0" w:color="FFFFFF"/>
          <w:insideV w:val="single" w:sz="1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3260"/>
        <w:gridCol w:w="2693"/>
        <w:gridCol w:w="1985"/>
      </w:tblGrid>
      <w:tr w:rsidR="0031396E" w:rsidRPr="00F16571" w14:paraId="3636FC71" w14:textId="77777777" w:rsidTr="00DA39FC">
        <w:trPr>
          <w:trHeight w:val="420"/>
        </w:trPr>
        <w:tc>
          <w:tcPr>
            <w:tcW w:w="1276" w:type="dxa"/>
            <w:shd w:val="clear" w:color="auto" w:fill="00774D"/>
            <w:vAlign w:val="center"/>
          </w:tcPr>
          <w:p w14:paraId="389E1D50" w14:textId="77777777" w:rsidR="0031396E" w:rsidRPr="00DE76D2" w:rsidRDefault="0031396E" w:rsidP="00C93E8E">
            <w:pPr>
              <w:snapToGrid w:val="0"/>
              <w:spacing w:before="60" w:after="60"/>
              <w:jc w:val="center"/>
              <w:rPr>
                <w:b/>
                <w:bCs/>
                <w:iCs/>
                <w:noProof w:val="0"/>
                <w:color w:val="FFFFFF"/>
                <w:szCs w:val="22"/>
              </w:rPr>
            </w:pPr>
            <w:r>
              <w:rPr>
                <w:b/>
                <w:bCs/>
                <w:iCs/>
                <w:noProof w:val="0"/>
                <w:color w:val="FFFFFF"/>
                <w:szCs w:val="22"/>
              </w:rPr>
              <w:t>Број</w:t>
            </w:r>
          </w:p>
        </w:tc>
        <w:tc>
          <w:tcPr>
            <w:tcW w:w="3260" w:type="dxa"/>
            <w:shd w:val="clear" w:color="auto" w:fill="00774D"/>
            <w:vAlign w:val="center"/>
          </w:tcPr>
          <w:p w14:paraId="24D74BAC" w14:textId="77777777" w:rsidR="0031396E" w:rsidRPr="00DE76D2" w:rsidRDefault="0031396E" w:rsidP="00C93E8E">
            <w:pPr>
              <w:snapToGrid w:val="0"/>
              <w:spacing w:before="60" w:after="60"/>
              <w:jc w:val="center"/>
              <w:rPr>
                <w:b/>
                <w:bCs/>
                <w:iCs/>
                <w:noProof w:val="0"/>
                <w:color w:val="FFFFFF"/>
                <w:szCs w:val="22"/>
              </w:rPr>
            </w:pPr>
            <w:r w:rsidRPr="00DE76D2">
              <w:rPr>
                <w:b/>
                <w:bCs/>
                <w:iCs/>
                <w:noProof w:val="0"/>
                <w:color w:val="FFFFFF"/>
                <w:szCs w:val="22"/>
              </w:rPr>
              <w:t>Објекат</w:t>
            </w:r>
          </w:p>
        </w:tc>
        <w:tc>
          <w:tcPr>
            <w:tcW w:w="2693" w:type="dxa"/>
            <w:shd w:val="clear" w:color="auto" w:fill="00774D"/>
            <w:vAlign w:val="center"/>
          </w:tcPr>
          <w:p w14:paraId="727ED581" w14:textId="77777777" w:rsidR="0031396E" w:rsidRPr="00DE76D2" w:rsidRDefault="0031396E" w:rsidP="00C93E8E">
            <w:pPr>
              <w:snapToGrid w:val="0"/>
              <w:spacing w:before="60" w:after="60"/>
              <w:jc w:val="center"/>
              <w:rPr>
                <w:b/>
                <w:bCs/>
                <w:iCs/>
                <w:noProof w:val="0"/>
                <w:color w:val="FFFFFF"/>
                <w:szCs w:val="22"/>
              </w:rPr>
            </w:pPr>
            <w:r w:rsidRPr="00DE76D2">
              <w:rPr>
                <w:b/>
                <w:bCs/>
                <w:iCs/>
                <w:noProof w:val="0"/>
                <w:color w:val="FFFFFF"/>
                <w:szCs w:val="22"/>
              </w:rPr>
              <w:t>Површина</w:t>
            </w:r>
            <w:r>
              <w:rPr>
                <w:b/>
                <w:bCs/>
                <w:iCs/>
                <w:noProof w:val="0"/>
                <w:color w:val="FFFFFF"/>
                <w:szCs w:val="22"/>
              </w:rPr>
              <w:t xml:space="preserve"> (</w:t>
            </w:r>
            <w:r w:rsidRPr="00894390">
              <w:rPr>
                <w:b/>
                <w:bCs/>
                <w:iCs/>
                <w:noProof w:val="0"/>
                <w:color w:val="FFFFFF"/>
                <w:szCs w:val="22"/>
              </w:rPr>
              <w:t>м</w:t>
            </w:r>
            <w:r w:rsidRPr="00894390">
              <w:rPr>
                <w:b/>
                <w:bCs/>
                <w:iCs/>
                <w:noProof w:val="0"/>
                <w:color w:val="FFFFFF"/>
                <w:szCs w:val="22"/>
                <w:vertAlign w:val="superscript"/>
              </w:rPr>
              <w:t>2</w:t>
            </w:r>
            <w:r>
              <w:rPr>
                <w:b/>
                <w:bCs/>
                <w:iCs/>
                <w:noProof w:val="0"/>
                <w:color w:val="FFFFFF"/>
                <w:szCs w:val="22"/>
              </w:rPr>
              <w:t>)</w:t>
            </w:r>
          </w:p>
        </w:tc>
        <w:tc>
          <w:tcPr>
            <w:tcW w:w="1985" w:type="dxa"/>
            <w:shd w:val="clear" w:color="auto" w:fill="00774D"/>
            <w:vAlign w:val="center"/>
          </w:tcPr>
          <w:p w14:paraId="06D1B5C5" w14:textId="77777777" w:rsidR="0031396E" w:rsidRPr="00DE76D2" w:rsidRDefault="0031396E" w:rsidP="00C93E8E">
            <w:pPr>
              <w:snapToGrid w:val="0"/>
              <w:spacing w:before="60" w:after="60"/>
              <w:jc w:val="center"/>
              <w:rPr>
                <w:b/>
                <w:bCs/>
                <w:iCs/>
                <w:noProof w:val="0"/>
                <w:color w:val="FFFFFF"/>
                <w:szCs w:val="22"/>
              </w:rPr>
            </w:pPr>
            <w:r>
              <w:rPr>
                <w:b/>
                <w:bCs/>
                <w:iCs/>
                <w:noProof w:val="0"/>
                <w:color w:val="FFFFFF"/>
                <w:szCs w:val="22"/>
              </w:rPr>
              <w:t>С</w:t>
            </w:r>
            <w:r w:rsidRPr="00DE76D2">
              <w:rPr>
                <w:b/>
                <w:bCs/>
                <w:iCs/>
                <w:noProof w:val="0"/>
                <w:color w:val="FFFFFF"/>
                <w:szCs w:val="22"/>
              </w:rPr>
              <w:t>пратност</w:t>
            </w:r>
          </w:p>
        </w:tc>
      </w:tr>
      <w:tr w:rsidR="0031396E" w:rsidRPr="00F16571" w14:paraId="276A4C16" w14:textId="77777777" w:rsidTr="008A4FC4">
        <w:trPr>
          <w:trHeight w:val="270"/>
        </w:trPr>
        <w:tc>
          <w:tcPr>
            <w:tcW w:w="1276" w:type="dxa"/>
            <w:shd w:val="clear" w:color="auto" w:fill="D9D9D9"/>
            <w:vAlign w:val="center"/>
          </w:tcPr>
          <w:p w14:paraId="767F4587" w14:textId="4D11A9ED" w:rsidR="0031396E" w:rsidRPr="009E3875" w:rsidRDefault="00A730DA" w:rsidP="00C93E8E">
            <w:pPr>
              <w:snapToGrid w:val="0"/>
              <w:spacing w:before="60" w:after="60"/>
              <w:jc w:val="center"/>
              <w:rPr>
                <w:noProof w:val="0"/>
                <w:szCs w:val="22"/>
              </w:rPr>
            </w:pPr>
            <w:r w:rsidRPr="009D6143">
              <w:rPr>
                <w:noProof w:val="0"/>
                <w:szCs w:val="22"/>
              </w:rPr>
              <w:t>“</w:t>
            </w:r>
            <w:r>
              <w:rPr>
                <w:noProof w:val="0"/>
                <w:szCs w:val="22"/>
              </w:rPr>
              <w:t>1</w:t>
            </w:r>
            <w:r w:rsidRPr="009D6143">
              <w:rPr>
                <w:noProof w:val="0"/>
                <w:szCs w:val="22"/>
              </w:rPr>
              <w:t>“</w:t>
            </w:r>
          </w:p>
        </w:tc>
        <w:tc>
          <w:tcPr>
            <w:tcW w:w="3260" w:type="dxa"/>
            <w:shd w:val="clear" w:color="auto" w:fill="D9D9D9"/>
            <w:vAlign w:val="center"/>
          </w:tcPr>
          <w:p w14:paraId="0B9B3B04" w14:textId="03236A4C" w:rsidR="0031396E" w:rsidRPr="008B52ED" w:rsidRDefault="00A730DA" w:rsidP="00C93E8E">
            <w:pPr>
              <w:snapToGrid w:val="0"/>
              <w:spacing w:before="60" w:after="60"/>
              <w:jc w:val="center"/>
              <w:rPr>
                <w:noProof w:val="0"/>
                <w:szCs w:val="22"/>
              </w:rPr>
            </w:pPr>
            <w:r w:rsidRPr="008B52ED">
              <w:rPr>
                <w:noProof w:val="0"/>
                <w:szCs w:val="22"/>
              </w:rPr>
              <w:t>Самоуслужна перионица</w:t>
            </w:r>
          </w:p>
        </w:tc>
        <w:tc>
          <w:tcPr>
            <w:tcW w:w="2693" w:type="dxa"/>
            <w:shd w:val="clear" w:color="auto" w:fill="D9D9D9"/>
            <w:vAlign w:val="center"/>
          </w:tcPr>
          <w:p w14:paraId="5D33BC61" w14:textId="0BEA13A5" w:rsidR="0031396E" w:rsidRPr="000F38D4" w:rsidRDefault="0086139A" w:rsidP="00C93E8E">
            <w:pPr>
              <w:snapToGrid w:val="0"/>
              <w:spacing w:before="60" w:after="6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1</w:t>
            </w:r>
            <w:r w:rsidR="007119E5">
              <w:rPr>
                <w:noProof w:val="0"/>
                <w:szCs w:val="22"/>
              </w:rPr>
              <w:t>92</w:t>
            </w:r>
            <w:r>
              <w:rPr>
                <w:noProof w:val="0"/>
                <w:szCs w:val="22"/>
              </w:rPr>
              <w:t>,</w:t>
            </w:r>
            <w:r w:rsidR="007119E5">
              <w:rPr>
                <w:noProof w:val="0"/>
                <w:szCs w:val="22"/>
              </w:rPr>
              <w:t>63</w:t>
            </w:r>
          </w:p>
        </w:tc>
        <w:tc>
          <w:tcPr>
            <w:tcW w:w="1985" w:type="dxa"/>
            <w:shd w:val="clear" w:color="auto" w:fill="D9D9D9"/>
            <w:vAlign w:val="center"/>
          </w:tcPr>
          <w:p w14:paraId="24CEAA5C" w14:textId="77777777" w:rsidR="0031396E" w:rsidRPr="00F16571" w:rsidRDefault="0031396E" w:rsidP="00C93E8E">
            <w:pPr>
              <w:snapToGrid w:val="0"/>
              <w:spacing w:before="60" w:after="6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П</w:t>
            </w:r>
          </w:p>
        </w:tc>
      </w:tr>
      <w:tr w:rsidR="0031396E" w:rsidRPr="00F16571" w14:paraId="4D8B1778" w14:textId="77777777" w:rsidTr="008A4FC4">
        <w:trPr>
          <w:trHeight w:val="270"/>
        </w:trPr>
        <w:tc>
          <w:tcPr>
            <w:tcW w:w="1276" w:type="dxa"/>
            <w:shd w:val="clear" w:color="auto" w:fill="D9D9D9"/>
            <w:vAlign w:val="center"/>
          </w:tcPr>
          <w:p w14:paraId="33F5B877" w14:textId="33526F5C" w:rsidR="0031396E" w:rsidRDefault="00A730DA" w:rsidP="00C93E8E">
            <w:pPr>
              <w:snapToGrid w:val="0"/>
              <w:spacing w:before="60" w:after="60"/>
              <w:jc w:val="center"/>
              <w:rPr>
                <w:noProof w:val="0"/>
                <w:szCs w:val="22"/>
              </w:rPr>
            </w:pPr>
            <w:r w:rsidRPr="009D6143">
              <w:rPr>
                <w:noProof w:val="0"/>
                <w:szCs w:val="22"/>
              </w:rPr>
              <w:t>“</w:t>
            </w:r>
            <w:r>
              <w:rPr>
                <w:noProof w:val="0"/>
                <w:szCs w:val="22"/>
              </w:rPr>
              <w:t>2</w:t>
            </w:r>
            <w:r w:rsidRPr="009D6143">
              <w:rPr>
                <w:noProof w:val="0"/>
                <w:szCs w:val="22"/>
              </w:rPr>
              <w:t>“</w:t>
            </w:r>
          </w:p>
        </w:tc>
        <w:tc>
          <w:tcPr>
            <w:tcW w:w="3260" w:type="dxa"/>
            <w:shd w:val="clear" w:color="auto" w:fill="D9D9D9"/>
            <w:vAlign w:val="center"/>
          </w:tcPr>
          <w:p w14:paraId="74B28A37" w14:textId="5A4680D2" w:rsidR="0031396E" w:rsidRPr="008B52ED" w:rsidRDefault="00A730DA" w:rsidP="00C93E8E">
            <w:pPr>
              <w:snapToGrid w:val="0"/>
              <w:spacing w:before="60" w:after="60"/>
              <w:jc w:val="center"/>
              <w:rPr>
                <w:noProof w:val="0"/>
                <w:szCs w:val="22"/>
              </w:rPr>
            </w:pPr>
            <w:r w:rsidRPr="008B52ED">
              <w:rPr>
                <w:noProof w:val="0"/>
                <w:szCs w:val="22"/>
              </w:rPr>
              <w:t>Магацин ситног материјала</w:t>
            </w:r>
          </w:p>
        </w:tc>
        <w:tc>
          <w:tcPr>
            <w:tcW w:w="2693" w:type="dxa"/>
            <w:shd w:val="clear" w:color="auto" w:fill="D9D9D9"/>
            <w:vAlign w:val="center"/>
          </w:tcPr>
          <w:p w14:paraId="006D49C9" w14:textId="4C946A13" w:rsidR="0031396E" w:rsidRPr="000F38D4" w:rsidRDefault="00E70DEE" w:rsidP="00C93E8E">
            <w:pPr>
              <w:snapToGrid w:val="0"/>
              <w:spacing w:before="60" w:after="6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228</w:t>
            </w:r>
          </w:p>
        </w:tc>
        <w:tc>
          <w:tcPr>
            <w:tcW w:w="1985" w:type="dxa"/>
            <w:shd w:val="clear" w:color="auto" w:fill="D9D9D9"/>
            <w:vAlign w:val="center"/>
          </w:tcPr>
          <w:p w14:paraId="7BB44369" w14:textId="77777777" w:rsidR="0031396E" w:rsidRDefault="0031396E" w:rsidP="00C93E8E">
            <w:pPr>
              <w:snapToGrid w:val="0"/>
              <w:spacing w:before="60" w:after="6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П</w:t>
            </w:r>
          </w:p>
        </w:tc>
      </w:tr>
      <w:tr w:rsidR="0031396E" w:rsidRPr="00F16571" w14:paraId="7016FCDC" w14:textId="77777777" w:rsidTr="008A4FC4">
        <w:trPr>
          <w:trHeight w:val="404"/>
        </w:trPr>
        <w:tc>
          <w:tcPr>
            <w:tcW w:w="1276" w:type="dxa"/>
            <w:shd w:val="clear" w:color="auto" w:fill="00774D"/>
            <w:vAlign w:val="center"/>
          </w:tcPr>
          <w:p w14:paraId="6C10336D" w14:textId="77777777" w:rsidR="0031396E" w:rsidRPr="00DE76D2" w:rsidRDefault="0031396E" w:rsidP="00C93E8E">
            <w:pPr>
              <w:snapToGrid w:val="0"/>
              <w:spacing w:before="60" w:after="60"/>
              <w:jc w:val="center"/>
              <w:rPr>
                <w:b/>
                <w:noProof w:val="0"/>
                <w:color w:val="FFFFFF"/>
                <w:szCs w:val="22"/>
              </w:rPr>
            </w:pPr>
          </w:p>
        </w:tc>
        <w:tc>
          <w:tcPr>
            <w:tcW w:w="3260" w:type="dxa"/>
            <w:shd w:val="clear" w:color="auto" w:fill="00774D"/>
            <w:vAlign w:val="center"/>
          </w:tcPr>
          <w:p w14:paraId="4491DED3" w14:textId="77777777" w:rsidR="0031396E" w:rsidRPr="00DE76D2" w:rsidRDefault="0031396E" w:rsidP="00C93E8E">
            <w:pPr>
              <w:snapToGrid w:val="0"/>
              <w:spacing w:before="60" w:after="60"/>
              <w:jc w:val="center"/>
              <w:rPr>
                <w:b/>
                <w:iCs/>
                <w:noProof w:val="0"/>
                <w:color w:val="FFFFFF"/>
                <w:szCs w:val="22"/>
                <w:vertAlign w:val="superscript"/>
              </w:rPr>
            </w:pPr>
            <w:r>
              <w:rPr>
                <w:b/>
                <w:noProof w:val="0"/>
                <w:color w:val="FFFFFF"/>
                <w:szCs w:val="22"/>
              </w:rPr>
              <w:t>П</w:t>
            </w:r>
            <w:r w:rsidRPr="00DE76D2">
              <w:rPr>
                <w:b/>
                <w:noProof w:val="0"/>
                <w:color w:val="FFFFFF"/>
                <w:szCs w:val="22"/>
              </w:rPr>
              <w:t>овршина</w:t>
            </w:r>
            <w:r>
              <w:rPr>
                <w:b/>
                <w:noProof w:val="0"/>
                <w:color w:val="FFFFFF"/>
                <w:szCs w:val="22"/>
              </w:rPr>
              <w:t xml:space="preserve"> под објектима</w:t>
            </w:r>
          </w:p>
        </w:tc>
        <w:tc>
          <w:tcPr>
            <w:tcW w:w="2693" w:type="dxa"/>
            <w:shd w:val="clear" w:color="auto" w:fill="00774D"/>
            <w:vAlign w:val="center"/>
          </w:tcPr>
          <w:p w14:paraId="2B1E12CE" w14:textId="781BFCEE" w:rsidR="0031396E" w:rsidRPr="00DE76D2" w:rsidRDefault="00BC4018" w:rsidP="00C93E8E">
            <w:pPr>
              <w:snapToGrid w:val="0"/>
              <w:spacing w:before="60" w:after="60"/>
              <w:jc w:val="center"/>
              <w:rPr>
                <w:b/>
                <w:noProof w:val="0"/>
                <w:color w:val="FFFFFF"/>
                <w:szCs w:val="22"/>
              </w:rPr>
            </w:pPr>
            <w:r>
              <w:rPr>
                <w:b/>
                <w:iCs/>
                <w:noProof w:val="0"/>
                <w:color w:val="FFFFFF"/>
                <w:szCs w:val="22"/>
              </w:rPr>
              <w:t>4</w:t>
            </w:r>
            <w:r w:rsidR="00E70DEE">
              <w:rPr>
                <w:b/>
                <w:iCs/>
                <w:noProof w:val="0"/>
                <w:color w:val="FFFFFF"/>
                <w:szCs w:val="22"/>
              </w:rPr>
              <w:t>20</w:t>
            </w:r>
            <w:r>
              <w:rPr>
                <w:b/>
                <w:iCs/>
                <w:noProof w:val="0"/>
                <w:color w:val="FFFFFF"/>
                <w:szCs w:val="22"/>
              </w:rPr>
              <w:t>,</w:t>
            </w:r>
            <w:r w:rsidR="00E70DEE">
              <w:rPr>
                <w:b/>
                <w:iCs/>
                <w:noProof w:val="0"/>
                <w:color w:val="FFFFFF"/>
                <w:szCs w:val="22"/>
              </w:rPr>
              <w:t>63</w:t>
            </w:r>
            <w:r w:rsidR="009D6143">
              <w:t xml:space="preserve"> </w:t>
            </w:r>
            <w:r w:rsidR="009D6143" w:rsidRPr="009D6143">
              <w:rPr>
                <w:b/>
                <w:iCs/>
                <w:noProof w:val="0"/>
                <w:color w:val="FFFFFF"/>
                <w:szCs w:val="22"/>
              </w:rPr>
              <w:t>м</w:t>
            </w:r>
            <w:r w:rsidR="009D6143" w:rsidRPr="009D6143">
              <w:rPr>
                <w:b/>
                <w:iCs/>
                <w:noProof w:val="0"/>
                <w:color w:val="FFFFFF"/>
                <w:szCs w:val="22"/>
                <w:vertAlign w:val="superscript"/>
              </w:rPr>
              <w:t>2</w:t>
            </w:r>
          </w:p>
        </w:tc>
        <w:tc>
          <w:tcPr>
            <w:tcW w:w="1985" w:type="dxa"/>
            <w:shd w:val="clear" w:color="auto" w:fill="00774D"/>
            <w:vAlign w:val="center"/>
          </w:tcPr>
          <w:p w14:paraId="3BC42D9F" w14:textId="77777777" w:rsidR="0031396E" w:rsidRPr="00DE76D2" w:rsidRDefault="0031396E" w:rsidP="00C93E8E">
            <w:pPr>
              <w:snapToGrid w:val="0"/>
              <w:spacing w:before="60" w:after="60"/>
              <w:jc w:val="center"/>
              <w:rPr>
                <w:b/>
                <w:noProof w:val="0"/>
                <w:color w:val="FFFFFF"/>
                <w:szCs w:val="22"/>
              </w:rPr>
            </w:pPr>
          </w:p>
        </w:tc>
      </w:tr>
    </w:tbl>
    <w:p w14:paraId="3B6D87EE" w14:textId="18E1FA43" w:rsidR="00E539A2" w:rsidRDefault="0031396E" w:rsidP="00C93E8E">
      <w:pPr>
        <w:spacing w:after="180"/>
        <w:jc w:val="center"/>
        <w:rPr>
          <w:noProof w:val="0"/>
        </w:rPr>
      </w:pPr>
      <w:r>
        <w:rPr>
          <w:b/>
          <w:noProof w:val="0"/>
        </w:rPr>
        <w:t xml:space="preserve">Табела 2 – </w:t>
      </w:r>
      <w:r w:rsidRPr="00946ACA">
        <w:rPr>
          <w:noProof w:val="0"/>
        </w:rPr>
        <w:t>Површина под објектима</w:t>
      </w:r>
    </w:p>
    <w:tbl>
      <w:tblPr>
        <w:tblW w:w="9214" w:type="dxa"/>
        <w:tblInd w:w="142" w:type="dxa"/>
        <w:tblBorders>
          <w:insideH w:val="single" w:sz="18" w:space="0" w:color="FFFFFF"/>
          <w:insideV w:val="single" w:sz="18" w:space="0" w:color="FFFFFF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2410"/>
        <w:gridCol w:w="1984"/>
        <w:gridCol w:w="1985"/>
      </w:tblGrid>
      <w:tr w:rsidR="00C4177B" w:rsidRPr="00F16571" w14:paraId="79F41DF2" w14:textId="77777777" w:rsidTr="000B6F30">
        <w:trPr>
          <w:trHeight w:val="404"/>
        </w:trPr>
        <w:tc>
          <w:tcPr>
            <w:tcW w:w="2835" w:type="dxa"/>
            <w:shd w:val="clear" w:color="auto" w:fill="00774D"/>
            <w:vAlign w:val="center"/>
          </w:tcPr>
          <w:p w14:paraId="10E4E4DE" w14:textId="0B772A7F" w:rsidR="00C4177B" w:rsidRPr="00DE76D2" w:rsidRDefault="000B6F30" w:rsidP="00C93E8E">
            <w:pPr>
              <w:snapToGrid w:val="0"/>
              <w:spacing w:before="60" w:after="60"/>
              <w:jc w:val="center"/>
              <w:rPr>
                <w:b/>
                <w:bCs/>
                <w:iCs/>
                <w:noProof w:val="0"/>
                <w:color w:val="FFFFFF"/>
                <w:szCs w:val="22"/>
              </w:rPr>
            </w:pPr>
            <w:r w:rsidRPr="000B6F30">
              <w:rPr>
                <w:b/>
                <w:bCs/>
                <w:iCs/>
                <w:noProof w:val="0"/>
                <w:color w:val="FFFFFF"/>
                <w:szCs w:val="22"/>
              </w:rPr>
              <w:lastRenderedPageBreak/>
              <w:t>Објекат</w:t>
            </w:r>
          </w:p>
        </w:tc>
        <w:tc>
          <w:tcPr>
            <w:tcW w:w="2410" w:type="dxa"/>
            <w:shd w:val="clear" w:color="auto" w:fill="00774D"/>
            <w:vAlign w:val="center"/>
          </w:tcPr>
          <w:p w14:paraId="382CC3BC" w14:textId="5C3D0DB5" w:rsidR="00C4177B" w:rsidRPr="00DE76D2" w:rsidRDefault="000B6F30" w:rsidP="00C93E8E">
            <w:pPr>
              <w:snapToGrid w:val="0"/>
              <w:spacing w:before="60" w:after="60"/>
              <w:jc w:val="center"/>
              <w:rPr>
                <w:b/>
                <w:bCs/>
                <w:iCs/>
                <w:noProof w:val="0"/>
                <w:color w:val="FFFFFF"/>
                <w:szCs w:val="22"/>
              </w:rPr>
            </w:pPr>
            <w:r w:rsidRPr="000B6F30">
              <w:rPr>
                <w:b/>
                <w:bCs/>
                <w:iCs/>
                <w:noProof w:val="0"/>
                <w:color w:val="FFFFFF"/>
                <w:szCs w:val="22"/>
              </w:rPr>
              <w:t>Површина</w:t>
            </w:r>
            <w:r w:rsidR="00D90F2C">
              <w:rPr>
                <w:b/>
                <w:bCs/>
                <w:iCs/>
                <w:noProof w:val="0"/>
                <w:color w:val="FFFFFF"/>
                <w:szCs w:val="22"/>
              </w:rPr>
              <w:t xml:space="preserve"> (</w:t>
            </w:r>
            <w:r w:rsidR="00D90F2C" w:rsidRPr="00894390">
              <w:rPr>
                <w:b/>
                <w:bCs/>
                <w:iCs/>
                <w:noProof w:val="0"/>
                <w:color w:val="FFFFFF"/>
                <w:szCs w:val="22"/>
              </w:rPr>
              <w:t>м</w:t>
            </w:r>
            <w:r w:rsidR="00D90F2C" w:rsidRPr="00894390">
              <w:rPr>
                <w:b/>
                <w:bCs/>
                <w:iCs/>
                <w:noProof w:val="0"/>
                <w:color w:val="FFFFFF"/>
                <w:szCs w:val="22"/>
                <w:vertAlign w:val="superscript"/>
              </w:rPr>
              <w:t>2</w:t>
            </w:r>
            <w:r w:rsidR="00D90F2C">
              <w:rPr>
                <w:b/>
                <w:bCs/>
                <w:iCs/>
                <w:noProof w:val="0"/>
                <w:color w:val="FFFFFF"/>
                <w:szCs w:val="22"/>
              </w:rPr>
              <w:t>)</w:t>
            </w:r>
          </w:p>
        </w:tc>
        <w:tc>
          <w:tcPr>
            <w:tcW w:w="1984" w:type="dxa"/>
            <w:shd w:val="clear" w:color="auto" w:fill="00774D"/>
            <w:vAlign w:val="center"/>
          </w:tcPr>
          <w:p w14:paraId="285DDEC9" w14:textId="599171A3" w:rsidR="00C4177B" w:rsidRPr="00DE76D2" w:rsidRDefault="000B6F30" w:rsidP="00C93E8E">
            <w:pPr>
              <w:snapToGrid w:val="0"/>
              <w:spacing w:before="60" w:after="60"/>
              <w:jc w:val="center"/>
              <w:rPr>
                <w:b/>
                <w:bCs/>
                <w:iCs/>
                <w:noProof w:val="0"/>
                <w:color w:val="FFFFFF"/>
                <w:szCs w:val="22"/>
              </w:rPr>
            </w:pPr>
            <w:r w:rsidRPr="00DE76D2">
              <w:rPr>
                <w:b/>
                <w:bCs/>
                <w:iCs/>
                <w:noProof w:val="0"/>
                <w:color w:val="FFFFFF"/>
                <w:szCs w:val="22"/>
              </w:rPr>
              <w:t>%</w:t>
            </w:r>
          </w:p>
        </w:tc>
        <w:tc>
          <w:tcPr>
            <w:tcW w:w="1985" w:type="dxa"/>
            <w:shd w:val="clear" w:color="auto" w:fill="00774D"/>
            <w:vAlign w:val="center"/>
          </w:tcPr>
          <w:p w14:paraId="3438968B" w14:textId="77777777" w:rsidR="00C4177B" w:rsidRPr="00DE76D2" w:rsidRDefault="00C4177B" w:rsidP="00C93E8E">
            <w:pPr>
              <w:snapToGrid w:val="0"/>
              <w:spacing w:before="60" w:after="60"/>
              <w:jc w:val="center"/>
              <w:rPr>
                <w:b/>
                <w:bCs/>
                <w:iCs/>
                <w:noProof w:val="0"/>
                <w:color w:val="FFFFFF"/>
                <w:szCs w:val="22"/>
              </w:rPr>
            </w:pPr>
            <w:r>
              <w:rPr>
                <w:b/>
                <w:bCs/>
                <w:iCs/>
                <w:noProof w:val="0"/>
                <w:color w:val="FFFFFF"/>
                <w:szCs w:val="22"/>
              </w:rPr>
              <w:t>С</w:t>
            </w:r>
            <w:r w:rsidRPr="00DE76D2">
              <w:rPr>
                <w:b/>
                <w:bCs/>
                <w:iCs/>
                <w:noProof w:val="0"/>
                <w:color w:val="FFFFFF"/>
                <w:szCs w:val="22"/>
              </w:rPr>
              <w:t>пратност</w:t>
            </w:r>
          </w:p>
        </w:tc>
      </w:tr>
      <w:tr w:rsidR="00C4177B" w:rsidRPr="00F16571" w14:paraId="4710CDBA" w14:textId="77777777" w:rsidTr="000B6F30">
        <w:trPr>
          <w:trHeight w:val="270"/>
        </w:trPr>
        <w:tc>
          <w:tcPr>
            <w:tcW w:w="2835" w:type="dxa"/>
            <w:shd w:val="clear" w:color="auto" w:fill="D9D9D9"/>
            <w:vAlign w:val="center"/>
          </w:tcPr>
          <w:p w14:paraId="252DC9BF" w14:textId="0470845A" w:rsidR="00C4177B" w:rsidRPr="009E3875" w:rsidRDefault="000B6F30" w:rsidP="00C93E8E">
            <w:pPr>
              <w:snapToGrid w:val="0"/>
              <w:spacing w:before="60" w:after="60"/>
              <w:jc w:val="center"/>
              <w:rPr>
                <w:noProof w:val="0"/>
                <w:szCs w:val="22"/>
              </w:rPr>
            </w:pPr>
            <w:r>
              <w:rPr>
                <w:szCs w:val="22"/>
              </w:rPr>
              <w:t>објекат</w:t>
            </w:r>
            <w:r w:rsidR="009D6143">
              <w:rPr>
                <w:szCs w:val="22"/>
              </w:rPr>
              <w:t xml:space="preserve"> </w:t>
            </w:r>
            <w:r w:rsidR="009C5EF5" w:rsidRPr="009D6143">
              <w:rPr>
                <w:noProof w:val="0"/>
                <w:szCs w:val="22"/>
              </w:rPr>
              <w:t>“</w:t>
            </w:r>
            <w:r w:rsidR="009C5EF5">
              <w:rPr>
                <w:noProof w:val="0"/>
                <w:szCs w:val="22"/>
              </w:rPr>
              <w:t>1</w:t>
            </w:r>
            <w:r w:rsidR="009C5EF5" w:rsidRPr="009D6143">
              <w:rPr>
                <w:noProof w:val="0"/>
                <w:szCs w:val="22"/>
              </w:rPr>
              <w:t>“</w:t>
            </w:r>
            <w:r w:rsidR="009C5EF5">
              <w:rPr>
                <w:noProof w:val="0"/>
                <w:szCs w:val="22"/>
              </w:rPr>
              <w:t xml:space="preserve"> </w:t>
            </w:r>
            <w:r w:rsidR="009D6143">
              <w:rPr>
                <w:szCs w:val="22"/>
              </w:rPr>
              <w:t xml:space="preserve">и објекат </w:t>
            </w:r>
            <w:r w:rsidR="009C5EF5" w:rsidRPr="009D6143">
              <w:rPr>
                <w:noProof w:val="0"/>
                <w:szCs w:val="22"/>
              </w:rPr>
              <w:t>“</w:t>
            </w:r>
            <w:r w:rsidR="009C5EF5">
              <w:rPr>
                <w:noProof w:val="0"/>
                <w:szCs w:val="22"/>
              </w:rPr>
              <w:t>2</w:t>
            </w:r>
            <w:r w:rsidR="009C5EF5" w:rsidRPr="009D6143">
              <w:rPr>
                <w:noProof w:val="0"/>
                <w:szCs w:val="22"/>
              </w:rPr>
              <w:t>“</w:t>
            </w:r>
          </w:p>
        </w:tc>
        <w:tc>
          <w:tcPr>
            <w:tcW w:w="2410" w:type="dxa"/>
            <w:shd w:val="clear" w:color="auto" w:fill="D9D9D9"/>
            <w:vAlign w:val="center"/>
          </w:tcPr>
          <w:p w14:paraId="68A16F8A" w14:textId="22596267" w:rsidR="00C4177B" w:rsidRPr="003E3D06" w:rsidRDefault="00BE3C57" w:rsidP="00C93E8E">
            <w:pPr>
              <w:snapToGrid w:val="0"/>
              <w:spacing w:before="60" w:after="6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4</w:t>
            </w:r>
            <w:r w:rsidR="00E70DEE">
              <w:rPr>
                <w:noProof w:val="0"/>
                <w:szCs w:val="22"/>
              </w:rPr>
              <w:t>20</w:t>
            </w:r>
            <w:r>
              <w:rPr>
                <w:noProof w:val="0"/>
                <w:szCs w:val="22"/>
              </w:rPr>
              <w:t>,</w:t>
            </w:r>
            <w:r w:rsidR="00E70DEE">
              <w:rPr>
                <w:noProof w:val="0"/>
                <w:szCs w:val="22"/>
              </w:rPr>
              <w:t>63</w:t>
            </w:r>
          </w:p>
        </w:tc>
        <w:tc>
          <w:tcPr>
            <w:tcW w:w="1984" w:type="dxa"/>
            <w:shd w:val="clear" w:color="auto" w:fill="D9D9D9"/>
            <w:vAlign w:val="center"/>
          </w:tcPr>
          <w:p w14:paraId="182E67D8" w14:textId="38066BD1" w:rsidR="00C4177B" w:rsidRPr="003E34B8" w:rsidRDefault="003E34B8" w:rsidP="00C93E8E">
            <w:pPr>
              <w:snapToGrid w:val="0"/>
              <w:spacing w:before="60" w:after="6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14,</w:t>
            </w:r>
            <w:r w:rsidR="00E70DEE">
              <w:rPr>
                <w:noProof w:val="0"/>
                <w:szCs w:val="22"/>
              </w:rPr>
              <w:t>4</w:t>
            </w:r>
            <w:r w:rsidR="00EA2154">
              <w:rPr>
                <w:noProof w:val="0"/>
                <w:szCs w:val="22"/>
              </w:rPr>
              <w:t>2</w:t>
            </w:r>
          </w:p>
        </w:tc>
        <w:tc>
          <w:tcPr>
            <w:tcW w:w="1985" w:type="dxa"/>
            <w:shd w:val="clear" w:color="auto" w:fill="D9D9D9"/>
            <w:vAlign w:val="center"/>
          </w:tcPr>
          <w:p w14:paraId="47529AFE" w14:textId="77777777" w:rsidR="00C4177B" w:rsidRPr="00F16571" w:rsidRDefault="00C4177B" w:rsidP="00C93E8E">
            <w:pPr>
              <w:snapToGrid w:val="0"/>
              <w:spacing w:before="60" w:after="60"/>
              <w:jc w:val="center"/>
              <w:rPr>
                <w:noProof w:val="0"/>
                <w:szCs w:val="22"/>
              </w:rPr>
            </w:pPr>
            <w:r>
              <w:rPr>
                <w:noProof w:val="0"/>
                <w:szCs w:val="22"/>
              </w:rPr>
              <w:t>П</w:t>
            </w:r>
          </w:p>
        </w:tc>
      </w:tr>
      <w:tr w:rsidR="00C4177B" w:rsidRPr="00F16571" w14:paraId="35A0D9D1" w14:textId="77777777" w:rsidTr="000B6F30">
        <w:trPr>
          <w:trHeight w:val="270"/>
        </w:trPr>
        <w:tc>
          <w:tcPr>
            <w:tcW w:w="2835" w:type="dxa"/>
            <w:shd w:val="clear" w:color="auto" w:fill="D9D9D9"/>
            <w:vAlign w:val="center"/>
          </w:tcPr>
          <w:p w14:paraId="6AB12F09" w14:textId="5098A208" w:rsidR="00C4177B" w:rsidRPr="00262EEA" w:rsidRDefault="00E339A4" w:rsidP="00C93E8E">
            <w:pPr>
              <w:snapToGrid w:val="0"/>
              <w:spacing w:before="60" w:after="60"/>
              <w:jc w:val="center"/>
              <w:rPr>
                <w:noProof w:val="0"/>
                <w:szCs w:val="22"/>
                <w:lang w:val="sr-Latn-RS"/>
              </w:rPr>
            </w:pPr>
            <w:r>
              <w:rPr>
                <w:noProof w:val="0"/>
                <w:szCs w:val="22"/>
              </w:rPr>
              <w:t>и</w:t>
            </w:r>
            <w:r w:rsidR="000B6F30">
              <w:rPr>
                <w:noProof w:val="0"/>
                <w:szCs w:val="22"/>
              </w:rPr>
              <w:t xml:space="preserve">нтерне </w:t>
            </w:r>
            <w:r>
              <w:rPr>
                <w:noProof w:val="0"/>
                <w:szCs w:val="22"/>
              </w:rPr>
              <w:t>саобраћајне површине</w:t>
            </w:r>
            <w:r w:rsidR="000B6F30">
              <w:rPr>
                <w:noProof w:val="0"/>
                <w:szCs w:val="22"/>
                <w:lang w:val="sr-Latn-RS"/>
              </w:rPr>
              <w:t xml:space="preserve">, </w:t>
            </w:r>
            <w:r w:rsidR="000B6F30">
              <w:rPr>
                <w:noProof w:val="0"/>
                <w:szCs w:val="22"/>
              </w:rPr>
              <w:t>платои</w:t>
            </w:r>
            <w:r w:rsidR="00262EEA">
              <w:rPr>
                <w:noProof w:val="0"/>
                <w:szCs w:val="22"/>
                <w:lang w:val="sr-Latn-RS"/>
              </w:rPr>
              <w:t xml:space="preserve"> </w:t>
            </w:r>
            <w:r w:rsidR="00262EEA">
              <w:rPr>
                <w:noProof w:val="0"/>
                <w:szCs w:val="22"/>
              </w:rPr>
              <w:t>и паркинг простор</w:t>
            </w:r>
          </w:p>
        </w:tc>
        <w:tc>
          <w:tcPr>
            <w:tcW w:w="2410" w:type="dxa"/>
            <w:shd w:val="clear" w:color="auto" w:fill="D9D9D9"/>
            <w:vAlign w:val="center"/>
          </w:tcPr>
          <w:p w14:paraId="2A665DA3" w14:textId="5FD34D9B" w:rsidR="00C4177B" w:rsidRPr="00037564" w:rsidRDefault="00CA6439" w:rsidP="00C93E8E">
            <w:pPr>
              <w:snapToGrid w:val="0"/>
              <w:spacing w:before="60" w:after="60"/>
              <w:jc w:val="center"/>
              <w:rPr>
                <w:noProof w:val="0"/>
                <w:szCs w:val="22"/>
              </w:rPr>
            </w:pPr>
            <w:r w:rsidRPr="003E3D06">
              <w:rPr>
                <w:noProof w:val="0"/>
                <w:szCs w:val="22"/>
                <w:lang w:val="sr-Latn-RS"/>
              </w:rPr>
              <w:t>1</w:t>
            </w:r>
            <w:r w:rsidR="00BC055E">
              <w:rPr>
                <w:noProof w:val="0"/>
                <w:szCs w:val="22"/>
              </w:rPr>
              <w:t>.</w:t>
            </w:r>
            <w:r w:rsidR="00037564">
              <w:rPr>
                <w:noProof w:val="0"/>
                <w:szCs w:val="22"/>
              </w:rPr>
              <w:t>5</w:t>
            </w:r>
            <w:r w:rsidR="00E70DEE">
              <w:rPr>
                <w:noProof w:val="0"/>
                <w:szCs w:val="22"/>
              </w:rPr>
              <w:t>48</w:t>
            </w:r>
            <w:r w:rsidR="00BC4018" w:rsidRPr="003E3D06">
              <w:rPr>
                <w:noProof w:val="0"/>
                <w:szCs w:val="22"/>
              </w:rPr>
              <w:t>,</w:t>
            </w:r>
            <w:r w:rsidR="00E70DEE">
              <w:rPr>
                <w:noProof w:val="0"/>
                <w:szCs w:val="22"/>
              </w:rPr>
              <w:t>41</w:t>
            </w:r>
          </w:p>
        </w:tc>
        <w:tc>
          <w:tcPr>
            <w:tcW w:w="1984" w:type="dxa"/>
            <w:shd w:val="clear" w:color="auto" w:fill="D9D9D9"/>
            <w:vAlign w:val="center"/>
          </w:tcPr>
          <w:p w14:paraId="3423093D" w14:textId="16EBBB06" w:rsidR="00C4177B" w:rsidRPr="00CD7896" w:rsidRDefault="00CA6439" w:rsidP="00C93E8E">
            <w:pPr>
              <w:snapToGrid w:val="0"/>
              <w:spacing w:before="60" w:after="60"/>
              <w:jc w:val="center"/>
              <w:rPr>
                <w:noProof w:val="0"/>
                <w:szCs w:val="22"/>
                <w:lang w:val="sr-Latn-RS"/>
              </w:rPr>
            </w:pPr>
            <w:r w:rsidRPr="003E3D06">
              <w:rPr>
                <w:noProof w:val="0"/>
                <w:szCs w:val="22"/>
                <w:lang w:val="sr-Latn-RS"/>
              </w:rPr>
              <w:t>5</w:t>
            </w:r>
            <w:r w:rsidR="00B5777E">
              <w:rPr>
                <w:noProof w:val="0"/>
                <w:szCs w:val="22"/>
              </w:rPr>
              <w:t>3</w:t>
            </w:r>
            <w:r w:rsidR="00C9733D">
              <w:rPr>
                <w:noProof w:val="0"/>
                <w:szCs w:val="22"/>
              </w:rPr>
              <w:t>,</w:t>
            </w:r>
            <w:r w:rsidR="00E70DEE">
              <w:rPr>
                <w:noProof w:val="0"/>
                <w:szCs w:val="22"/>
              </w:rPr>
              <w:t>0</w:t>
            </w:r>
            <w:r w:rsidR="00EA2154">
              <w:rPr>
                <w:noProof w:val="0"/>
                <w:szCs w:val="22"/>
              </w:rPr>
              <w:t>6</w:t>
            </w:r>
          </w:p>
        </w:tc>
        <w:tc>
          <w:tcPr>
            <w:tcW w:w="1985" w:type="dxa"/>
            <w:shd w:val="clear" w:color="auto" w:fill="D9D9D9"/>
            <w:vAlign w:val="center"/>
          </w:tcPr>
          <w:p w14:paraId="3F262687" w14:textId="0DB17A02" w:rsidR="00C4177B" w:rsidRPr="000B6F30" w:rsidRDefault="000B6F30" w:rsidP="00C93E8E">
            <w:pPr>
              <w:snapToGrid w:val="0"/>
              <w:spacing w:before="60" w:after="60"/>
              <w:jc w:val="center"/>
              <w:rPr>
                <w:noProof w:val="0"/>
                <w:szCs w:val="22"/>
                <w:lang w:val="sr-Latn-RS"/>
              </w:rPr>
            </w:pPr>
            <w:r>
              <w:rPr>
                <w:noProof w:val="0"/>
                <w:szCs w:val="22"/>
                <w:lang w:val="sr-Latn-RS"/>
              </w:rPr>
              <w:t>- -</w:t>
            </w:r>
          </w:p>
        </w:tc>
      </w:tr>
      <w:tr w:rsidR="00C4177B" w:rsidRPr="00F16571" w14:paraId="0932588E" w14:textId="77777777" w:rsidTr="000B6F30">
        <w:trPr>
          <w:trHeight w:val="270"/>
        </w:trPr>
        <w:tc>
          <w:tcPr>
            <w:tcW w:w="2835" w:type="dxa"/>
            <w:shd w:val="clear" w:color="auto" w:fill="D9D9D9"/>
            <w:vAlign w:val="center"/>
          </w:tcPr>
          <w:p w14:paraId="76D0F96B" w14:textId="098E9E68" w:rsidR="00C4177B" w:rsidRDefault="000B6F30" w:rsidP="00C93E8E">
            <w:pPr>
              <w:snapToGrid w:val="0"/>
              <w:spacing w:before="60" w:after="60"/>
              <w:jc w:val="center"/>
              <w:rPr>
                <w:noProof w:val="0"/>
                <w:szCs w:val="22"/>
              </w:rPr>
            </w:pPr>
            <w:r>
              <w:rPr>
                <w:szCs w:val="22"/>
              </w:rPr>
              <w:t>зелене површине</w:t>
            </w:r>
          </w:p>
        </w:tc>
        <w:tc>
          <w:tcPr>
            <w:tcW w:w="2410" w:type="dxa"/>
            <w:shd w:val="clear" w:color="auto" w:fill="D9D9D9"/>
            <w:vAlign w:val="center"/>
          </w:tcPr>
          <w:p w14:paraId="49FD7D8C" w14:textId="5F967428" w:rsidR="00C4177B" w:rsidRPr="001D7A14" w:rsidRDefault="000F5E27" w:rsidP="00C93E8E">
            <w:pPr>
              <w:snapToGrid w:val="0"/>
              <w:spacing w:before="60" w:after="60"/>
              <w:jc w:val="center"/>
              <w:rPr>
                <w:noProof w:val="0"/>
                <w:szCs w:val="22"/>
                <w:lang w:val="sr-Latn-RS"/>
              </w:rPr>
            </w:pPr>
            <w:r>
              <w:rPr>
                <w:noProof w:val="0"/>
                <w:szCs w:val="22"/>
              </w:rPr>
              <w:t>948</w:t>
            </w:r>
            <w:r w:rsidR="009B7B6F">
              <w:rPr>
                <w:noProof w:val="0"/>
                <w:szCs w:val="22"/>
              </w:rPr>
              <w:t>,</w:t>
            </w:r>
            <w:r>
              <w:rPr>
                <w:noProof w:val="0"/>
                <w:szCs w:val="22"/>
              </w:rPr>
              <w:t>9</w:t>
            </w:r>
            <w:r w:rsidR="001D7A14">
              <w:rPr>
                <w:noProof w:val="0"/>
                <w:szCs w:val="22"/>
                <w:lang w:val="sr-Latn-RS"/>
              </w:rPr>
              <w:t>6</w:t>
            </w:r>
          </w:p>
        </w:tc>
        <w:tc>
          <w:tcPr>
            <w:tcW w:w="1984" w:type="dxa"/>
            <w:shd w:val="clear" w:color="auto" w:fill="D9D9D9"/>
            <w:vAlign w:val="center"/>
          </w:tcPr>
          <w:p w14:paraId="1CC6517B" w14:textId="2A7BFB32" w:rsidR="00C4177B" w:rsidRPr="00ED62FC" w:rsidRDefault="00CA6439" w:rsidP="00C93E8E">
            <w:pPr>
              <w:snapToGrid w:val="0"/>
              <w:spacing w:before="60" w:after="60"/>
              <w:jc w:val="center"/>
              <w:rPr>
                <w:noProof w:val="0"/>
                <w:szCs w:val="22"/>
                <w:lang w:val="sr-Latn-RS"/>
              </w:rPr>
            </w:pPr>
            <w:r w:rsidRPr="003E3D06">
              <w:rPr>
                <w:noProof w:val="0"/>
                <w:szCs w:val="22"/>
                <w:lang w:val="sr-Latn-RS"/>
              </w:rPr>
              <w:t>3</w:t>
            </w:r>
            <w:r w:rsidR="000F5E27">
              <w:rPr>
                <w:noProof w:val="0"/>
                <w:szCs w:val="22"/>
              </w:rPr>
              <w:t>2</w:t>
            </w:r>
            <w:r w:rsidRPr="003E3D06">
              <w:rPr>
                <w:noProof w:val="0"/>
                <w:szCs w:val="22"/>
                <w:lang w:val="sr-Latn-RS"/>
              </w:rPr>
              <w:t>,</w:t>
            </w:r>
            <w:r w:rsidR="000F5E27">
              <w:rPr>
                <w:noProof w:val="0"/>
                <w:szCs w:val="22"/>
              </w:rPr>
              <w:t>52</w:t>
            </w:r>
          </w:p>
        </w:tc>
        <w:tc>
          <w:tcPr>
            <w:tcW w:w="1985" w:type="dxa"/>
            <w:shd w:val="clear" w:color="auto" w:fill="D9D9D9"/>
            <w:vAlign w:val="center"/>
          </w:tcPr>
          <w:p w14:paraId="7F30AB8E" w14:textId="59456101" w:rsidR="00C4177B" w:rsidRPr="000B6F30" w:rsidRDefault="000B6F30" w:rsidP="00C93E8E">
            <w:pPr>
              <w:snapToGrid w:val="0"/>
              <w:spacing w:before="60" w:after="60"/>
              <w:jc w:val="center"/>
              <w:rPr>
                <w:noProof w:val="0"/>
                <w:szCs w:val="22"/>
                <w:lang w:val="sr-Latn-RS"/>
              </w:rPr>
            </w:pPr>
            <w:r>
              <w:rPr>
                <w:noProof w:val="0"/>
                <w:szCs w:val="22"/>
                <w:lang w:val="sr-Latn-RS"/>
              </w:rPr>
              <w:t>- -</w:t>
            </w:r>
          </w:p>
        </w:tc>
      </w:tr>
      <w:tr w:rsidR="00C4177B" w:rsidRPr="00F16571" w14:paraId="785C561D" w14:textId="77777777" w:rsidTr="000B6F30">
        <w:trPr>
          <w:trHeight w:val="404"/>
        </w:trPr>
        <w:tc>
          <w:tcPr>
            <w:tcW w:w="2835" w:type="dxa"/>
            <w:shd w:val="clear" w:color="auto" w:fill="00774D"/>
            <w:vAlign w:val="center"/>
          </w:tcPr>
          <w:p w14:paraId="1A2D8B46" w14:textId="393B2990" w:rsidR="00C4177B" w:rsidRPr="00DE76D2" w:rsidRDefault="000B6F30" w:rsidP="00C93E8E">
            <w:pPr>
              <w:snapToGrid w:val="0"/>
              <w:spacing w:before="60" w:after="60"/>
              <w:jc w:val="center"/>
              <w:rPr>
                <w:b/>
                <w:noProof w:val="0"/>
                <w:color w:val="FFFFFF"/>
                <w:szCs w:val="22"/>
              </w:rPr>
            </w:pPr>
            <w:r w:rsidRPr="00DE76D2">
              <w:rPr>
                <w:b/>
                <w:color w:val="FFFFFF"/>
                <w:szCs w:val="22"/>
              </w:rPr>
              <w:t>Укупна површина</w:t>
            </w:r>
          </w:p>
        </w:tc>
        <w:tc>
          <w:tcPr>
            <w:tcW w:w="2410" w:type="dxa"/>
            <w:shd w:val="clear" w:color="auto" w:fill="00774D"/>
            <w:vAlign w:val="center"/>
          </w:tcPr>
          <w:p w14:paraId="6044BFCA" w14:textId="2180DDB9" w:rsidR="00C4177B" w:rsidRPr="00DE76D2" w:rsidRDefault="00CA6439" w:rsidP="00C93E8E">
            <w:pPr>
              <w:snapToGrid w:val="0"/>
              <w:spacing w:before="60" w:after="60"/>
              <w:jc w:val="center"/>
              <w:rPr>
                <w:b/>
                <w:iCs/>
                <w:noProof w:val="0"/>
                <w:color w:val="FFFFFF"/>
                <w:szCs w:val="22"/>
                <w:vertAlign w:val="superscript"/>
              </w:rPr>
            </w:pPr>
            <w:r>
              <w:rPr>
                <w:b/>
                <w:iCs/>
                <w:color w:val="FFFFFF"/>
                <w:szCs w:val="22"/>
                <w:lang w:val="sr-Latn-RS"/>
              </w:rPr>
              <w:t>2</w:t>
            </w:r>
            <w:r w:rsidR="00BC055E">
              <w:rPr>
                <w:b/>
                <w:iCs/>
                <w:color w:val="FFFFFF"/>
                <w:szCs w:val="22"/>
              </w:rPr>
              <w:t>.</w:t>
            </w:r>
            <w:r>
              <w:rPr>
                <w:b/>
                <w:iCs/>
                <w:color w:val="FFFFFF"/>
                <w:szCs w:val="22"/>
                <w:lang w:val="sr-Latn-RS"/>
              </w:rPr>
              <w:t>918</w:t>
            </w:r>
            <w:r w:rsidR="000B6F30" w:rsidRPr="00DE76D2">
              <w:rPr>
                <w:b/>
                <w:iCs/>
                <w:color w:val="FFFFFF"/>
                <w:szCs w:val="22"/>
              </w:rPr>
              <w:t>м</w:t>
            </w:r>
            <w:r w:rsidR="000B6F30" w:rsidRPr="00DE76D2">
              <w:rPr>
                <w:b/>
                <w:iCs/>
                <w:color w:val="FFFFFF"/>
                <w:szCs w:val="22"/>
                <w:vertAlign w:val="superscript"/>
              </w:rPr>
              <w:t>2</w:t>
            </w:r>
          </w:p>
        </w:tc>
        <w:tc>
          <w:tcPr>
            <w:tcW w:w="1984" w:type="dxa"/>
            <w:shd w:val="clear" w:color="auto" w:fill="00774D"/>
            <w:vAlign w:val="center"/>
          </w:tcPr>
          <w:p w14:paraId="487E8D89" w14:textId="0B476FFE" w:rsidR="00C4177B" w:rsidRPr="000B6F30" w:rsidRDefault="000B6F30" w:rsidP="00C93E8E">
            <w:pPr>
              <w:snapToGrid w:val="0"/>
              <w:spacing w:before="60" w:after="60"/>
              <w:jc w:val="center"/>
              <w:rPr>
                <w:b/>
                <w:noProof w:val="0"/>
                <w:color w:val="FFFFFF"/>
                <w:szCs w:val="22"/>
                <w:lang w:val="sr-Latn-RS"/>
              </w:rPr>
            </w:pPr>
            <w:r>
              <w:rPr>
                <w:b/>
                <w:iCs/>
                <w:noProof w:val="0"/>
                <w:color w:val="FFFFFF"/>
                <w:szCs w:val="22"/>
                <w:lang w:val="sr-Latn-RS"/>
              </w:rPr>
              <w:t>100</w:t>
            </w:r>
          </w:p>
        </w:tc>
        <w:tc>
          <w:tcPr>
            <w:tcW w:w="1985" w:type="dxa"/>
            <w:shd w:val="clear" w:color="auto" w:fill="00774D"/>
            <w:vAlign w:val="center"/>
          </w:tcPr>
          <w:p w14:paraId="3A08A2DA" w14:textId="77777777" w:rsidR="00C4177B" w:rsidRPr="00DE76D2" w:rsidRDefault="00C4177B" w:rsidP="00C93E8E">
            <w:pPr>
              <w:snapToGrid w:val="0"/>
              <w:spacing w:before="60" w:after="60"/>
              <w:jc w:val="center"/>
              <w:rPr>
                <w:b/>
                <w:noProof w:val="0"/>
                <w:color w:val="FFFFFF"/>
                <w:szCs w:val="22"/>
              </w:rPr>
            </w:pPr>
          </w:p>
        </w:tc>
      </w:tr>
    </w:tbl>
    <w:p w14:paraId="278B8713" w14:textId="36F260E7" w:rsidR="00C4177B" w:rsidRPr="003E3D06" w:rsidRDefault="00C4177B" w:rsidP="00946ACA">
      <w:pPr>
        <w:jc w:val="center"/>
        <w:rPr>
          <w:noProof w:val="0"/>
        </w:rPr>
      </w:pPr>
      <w:r w:rsidRPr="003E3D06">
        <w:rPr>
          <w:b/>
          <w:noProof w:val="0"/>
        </w:rPr>
        <w:t xml:space="preserve">Табела </w:t>
      </w:r>
      <w:r w:rsidR="009D6143" w:rsidRPr="003E3D06">
        <w:rPr>
          <w:b/>
          <w:noProof w:val="0"/>
        </w:rPr>
        <w:t>3</w:t>
      </w:r>
      <w:r w:rsidRPr="003E3D06">
        <w:rPr>
          <w:b/>
          <w:noProof w:val="0"/>
        </w:rPr>
        <w:t xml:space="preserve"> – </w:t>
      </w:r>
      <w:r w:rsidR="000B6F30" w:rsidRPr="003E3D06">
        <w:rPr>
          <w:noProof w:val="0"/>
        </w:rPr>
        <w:t>Нумерички показатељи</w:t>
      </w:r>
    </w:p>
    <w:p w14:paraId="60964254" w14:textId="788374C4" w:rsidR="00AB0CFC" w:rsidRPr="003E3D06" w:rsidRDefault="00AB0CFC" w:rsidP="00AB0CFC">
      <w:pPr>
        <w:spacing w:after="80"/>
        <w:rPr>
          <w:noProof w:val="0"/>
        </w:rPr>
      </w:pPr>
      <w:r w:rsidRPr="003E3D06">
        <w:rPr>
          <w:noProof w:val="0"/>
        </w:rPr>
        <w:t>На парцели су остварени следећи параметри:</w:t>
      </w:r>
    </w:p>
    <w:p w14:paraId="7F7B75F7" w14:textId="060F5AC7" w:rsidR="00AB0CFC" w:rsidRPr="003E3D06" w:rsidRDefault="00AB0CFC" w:rsidP="00D37C1F">
      <w:pPr>
        <w:numPr>
          <w:ilvl w:val="0"/>
          <w:numId w:val="7"/>
        </w:numPr>
        <w:spacing w:after="60"/>
        <w:ind w:left="1066" w:hanging="357"/>
        <w:rPr>
          <w:noProof w:val="0"/>
        </w:rPr>
      </w:pPr>
      <w:r w:rsidRPr="003E3D06">
        <w:rPr>
          <w:noProof w:val="0"/>
        </w:rPr>
        <w:t xml:space="preserve">индекс заузетости Из = </w:t>
      </w:r>
      <w:r w:rsidR="00CA6439" w:rsidRPr="003E3D06">
        <w:rPr>
          <w:noProof w:val="0"/>
          <w:lang w:val="sr-Latn-RS"/>
        </w:rPr>
        <w:t>1</w:t>
      </w:r>
      <w:r w:rsidR="003E34B8">
        <w:rPr>
          <w:noProof w:val="0"/>
        </w:rPr>
        <w:t>4</w:t>
      </w:r>
      <w:r w:rsidR="00EA225C" w:rsidRPr="003E3D06">
        <w:rPr>
          <w:noProof w:val="0"/>
        </w:rPr>
        <w:t>,</w:t>
      </w:r>
      <w:r w:rsidR="005C6E76">
        <w:rPr>
          <w:noProof w:val="0"/>
        </w:rPr>
        <w:t>4</w:t>
      </w:r>
      <w:r w:rsidR="0028224D">
        <w:rPr>
          <w:noProof w:val="0"/>
        </w:rPr>
        <w:t>2</w:t>
      </w:r>
      <w:r w:rsidRPr="003E3D06">
        <w:rPr>
          <w:noProof w:val="0"/>
        </w:rPr>
        <w:t>%</w:t>
      </w:r>
    </w:p>
    <w:p w14:paraId="3E6982AF" w14:textId="42B9E424" w:rsidR="00106673" w:rsidRPr="003E3D06" w:rsidRDefault="00AB0CFC" w:rsidP="00D37C1F">
      <w:pPr>
        <w:numPr>
          <w:ilvl w:val="0"/>
          <w:numId w:val="7"/>
        </w:numPr>
        <w:spacing w:after="60"/>
        <w:ind w:left="1066" w:hanging="357"/>
        <w:rPr>
          <w:noProof w:val="0"/>
        </w:rPr>
      </w:pPr>
      <w:r w:rsidRPr="003E3D06">
        <w:rPr>
          <w:noProof w:val="0"/>
        </w:rPr>
        <w:t>с</w:t>
      </w:r>
      <w:r w:rsidR="00A1686D" w:rsidRPr="003E3D06">
        <w:rPr>
          <w:noProof w:val="0"/>
        </w:rPr>
        <w:t>пратност објек</w:t>
      </w:r>
      <w:r w:rsidRPr="003E3D06">
        <w:rPr>
          <w:noProof w:val="0"/>
        </w:rPr>
        <w:t>та П</w:t>
      </w:r>
    </w:p>
    <w:p w14:paraId="1EBA9BD7" w14:textId="76B80E32" w:rsidR="009B7B6F" w:rsidRDefault="00106673" w:rsidP="00D37C1F">
      <w:pPr>
        <w:numPr>
          <w:ilvl w:val="0"/>
          <w:numId w:val="7"/>
        </w:numPr>
        <w:spacing w:after="60"/>
        <w:ind w:left="1066" w:hanging="357"/>
        <w:rPr>
          <w:noProof w:val="0"/>
        </w:rPr>
      </w:pPr>
      <w:r w:rsidRPr="003E3D06">
        <w:rPr>
          <w:noProof w:val="0"/>
        </w:rPr>
        <w:t>п</w:t>
      </w:r>
      <w:r w:rsidR="00AB0CFC" w:rsidRPr="003E3D06">
        <w:rPr>
          <w:noProof w:val="0"/>
        </w:rPr>
        <w:t>роценат зелених површина</w:t>
      </w:r>
      <w:r w:rsidR="00AB0CFC" w:rsidRPr="003E3D06">
        <w:rPr>
          <w:noProof w:val="0"/>
          <w:lang w:val="sr-Latn-RS"/>
        </w:rPr>
        <w:t xml:space="preserve"> </w:t>
      </w:r>
      <w:r w:rsidR="00095224" w:rsidRPr="003E3D06">
        <w:rPr>
          <w:noProof w:val="0"/>
        </w:rPr>
        <w:t>3</w:t>
      </w:r>
      <w:r w:rsidR="00B5777E">
        <w:rPr>
          <w:noProof w:val="0"/>
        </w:rPr>
        <w:t>2</w:t>
      </w:r>
      <w:r w:rsidR="00107CF7" w:rsidRPr="003E3D06">
        <w:rPr>
          <w:noProof w:val="0"/>
          <w:lang w:val="sr-Latn-RS"/>
        </w:rPr>
        <w:t>,</w:t>
      </w:r>
      <w:r w:rsidR="00B5777E">
        <w:rPr>
          <w:noProof w:val="0"/>
        </w:rPr>
        <w:t>52</w:t>
      </w:r>
      <w:r w:rsidR="00AB0CFC" w:rsidRPr="003E3D06">
        <w:rPr>
          <w:noProof w:val="0"/>
        </w:rPr>
        <w:t>%</w:t>
      </w:r>
    </w:p>
    <w:p w14:paraId="70C75A73" w14:textId="3CFD1022" w:rsidR="00AB0CFC" w:rsidRDefault="009B7B6F" w:rsidP="00D37C1F">
      <w:pPr>
        <w:numPr>
          <w:ilvl w:val="0"/>
          <w:numId w:val="7"/>
        </w:numPr>
        <w:spacing w:after="60"/>
        <w:ind w:left="1066" w:hanging="357"/>
        <w:rPr>
          <w:noProof w:val="0"/>
        </w:rPr>
      </w:pPr>
      <w:r>
        <w:rPr>
          <w:noProof w:val="0"/>
        </w:rPr>
        <w:t>површина парцеле 2.918м</w:t>
      </w:r>
      <w:r w:rsidRPr="009B7B6F">
        <w:rPr>
          <w:noProof w:val="0"/>
          <w:vertAlign w:val="superscript"/>
        </w:rPr>
        <w:t>2</w:t>
      </w:r>
    </w:p>
    <w:p w14:paraId="3ED36855" w14:textId="39FDA34D" w:rsidR="009B7B6F" w:rsidRPr="003E3D06" w:rsidRDefault="0090550E" w:rsidP="00D37C1F">
      <w:pPr>
        <w:numPr>
          <w:ilvl w:val="0"/>
          <w:numId w:val="7"/>
        </w:numPr>
        <w:ind w:left="1066" w:hanging="357"/>
        <w:rPr>
          <w:noProof w:val="0"/>
        </w:rPr>
      </w:pPr>
      <w:r>
        <w:rPr>
          <w:noProof w:val="0"/>
        </w:rPr>
        <w:t xml:space="preserve">ширина фронта парцеле </w:t>
      </w:r>
      <w:r w:rsidR="002E077F">
        <w:rPr>
          <w:noProof w:val="0"/>
          <w:lang w:val="sr-Latn-RS"/>
        </w:rPr>
        <w:t>55,67</w:t>
      </w:r>
      <w:r w:rsidR="002427A9">
        <w:rPr>
          <w:noProof w:val="0"/>
        </w:rPr>
        <w:t>м</w:t>
      </w:r>
    </w:p>
    <w:p w14:paraId="494331EA" w14:textId="3DAB02E8" w:rsidR="00A43247" w:rsidRPr="00F16571" w:rsidRDefault="00A43247" w:rsidP="00A43247">
      <w:pPr>
        <w:pStyle w:val="Heading1"/>
      </w:pPr>
      <w:bookmarkStart w:id="33" w:name="_Toc21418810"/>
      <w:bookmarkStart w:id="34" w:name="_Toc109298287"/>
      <w:bookmarkStart w:id="35" w:name="_Toc183609847"/>
      <w:r>
        <w:t>5</w:t>
      </w:r>
      <w:r w:rsidRPr="00F16571">
        <w:t xml:space="preserve">. </w:t>
      </w:r>
      <w:r>
        <w:t>Начин уређења слободних и зелених површина</w:t>
      </w:r>
      <w:bookmarkEnd w:id="33"/>
      <w:bookmarkEnd w:id="34"/>
      <w:bookmarkEnd w:id="35"/>
    </w:p>
    <w:p w14:paraId="58DA56C5" w14:textId="7DB5CB32" w:rsidR="00A43247" w:rsidRDefault="00A43247" w:rsidP="00A43247">
      <w:pPr>
        <w:rPr>
          <w:noProof w:val="0"/>
        </w:rPr>
      </w:pPr>
      <w:r w:rsidRPr="007C037C">
        <w:rPr>
          <w:noProof w:val="0"/>
        </w:rPr>
        <w:t>Урбанистичким пројектом је</w:t>
      </w:r>
      <w:r w:rsidRPr="003E3D06">
        <w:rPr>
          <w:noProof w:val="0"/>
        </w:rPr>
        <w:t xml:space="preserve"> пројектовано уређење слободних површина: платоа, као и зелених површина, што је приказано у графичким прилозима.</w:t>
      </w:r>
    </w:p>
    <w:p w14:paraId="3D164092" w14:textId="11B3B3A6" w:rsidR="00C12BD8" w:rsidRPr="00C12BD8" w:rsidRDefault="00C12BD8" w:rsidP="00C12BD8">
      <w:pPr>
        <w:spacing w:after="90"/>
        <w:rPr>
          <w:rFonts w:eastAsiaTheme="minorHAnsi" w:cstheme="minorBidi"/>
          <w:noProof w:val="0"/>
          <w:szCs w:val="22"/>
          <w:lang w:eastAsia="en-US"/>
        </w:rPr>
      </w:pPr>
      <w:r w:rsidRPr="003B7A80">
        <w:rPr>
          <w:rFonts w:eastAsiaTheme="minorHAnsi" w:cstheme="minorBidi"/>
          <w:noProof w:val="0"/>
          <w:szCs w:val="22"/>
          <w:lang w:val="sr-Latn-RS" w:eastAsia="en-US"/>
        </w:rPr>
        <w:t>За кретање возила у оквиру парцеле пројектоване су саобраћајне и манипулативне површине у обиму који је потребан за несметано функционисање</w:t>
      </w:r>
      <w:r>
        <w:rPr>
          <w:rFonts w:eastAsiaTheme="minorHAnsi" w:cstheme="minorBidi"/>
          <w:noProof w:val="0"/>
          <w:szCs w:val="22"/>
          <w:lang w:eastAsia="en-US"/>
        </w:rPr>
        <w:t xml:space="preserve"> </w:t>
      </w:r>
      <w:r w:rsidRPr="003B7A80">
        <w:rPr>
          <w:rFonts w:eastAsiaTheme="minorHAnsi" w:cstheme="minorBidi"/>
          <w:noProof w:val="0"/>
          <w:szCs w:val="22"/>
          <w:lang w:val="sr-Latn-RS" w:eastAsia="en-US"/>
        </w:rPr>
        <w:t>објеката.</w:t>
      </w:r>
    </w:p>
    <w:p w14:paraId="5360C98C" w14:textId="68932E5D" w:rsidR="00EB24BF" w:rsidRPr="003E3D06" w:rsidRDefault="00A43247" w:rsidP="003E27FF">
      <w:pPr>
        <w:rPr>
          <w:noProof w:val="0"/>
        </w:rPr>
      </w:pPr>
      <w:r w:rsidRPr="003E3D06">
        <w:rPr>
          <w:noProof w:val="0"/>
        </w:rPr>
        <w:t>Уређене зелене површине су засађене: травом, ниским рас</w:t>
      </w:r>
      <w:r w:rsidR="002B2EE4" w:rsidRPr="003E3D06">
        <w:rPr>
          <w:noProof w:val="0"/>
        </w:rPr>
        <w:t>тињем и растињем средње висине.</w:t>
      </w:r>
    </w:p>
    <w:p w14:paraId="4E699013" w14:textId="0535C310" w:rsidR="006B194D" w:rsidRPr="00F16571" w:rsidRDefault="00005326" w:rsidP="0088139B">
      <w:pPr>
        <w:pStyle w:val="Heading1"/>
      </w:pPr>
      <w:bookmarkStart w:id="36" w:name="_Toc21418811"/>
      <w:bookmarkStart w:id="37" w:name="_Toc109298288"/>
      <w:bookmarkStart w:id="38" w:name="_Toc183609848"/>
      <w:r>
        <w:t>6</w:t>
      </w:r>
      <w:r w:rsidR="008800FD" w:rsidRPr="00F16571">
        <w:t xml:space="preserve">. Начин прикључења </w:t>
      </w:r>
      <w:r w:rsidR="006B194D" w:rsidRPr="00F16571">
        <w:t xml:space="preserve">на </w:t>
      </w:r>
      <w:r w:rsidR="008800FD" w:rsidRPr="00F16571">
        <w:t>инфраструктурну мрежу</w:t>
      </w:r>
      <w:bookmarkEnd w:id="36"/>
      <w:bookmarkEnd w:id="37"/>
      <w:bookmarkEnd w:id="38"/>
    </w:p>
    <w:p w14:paraId="1FE79C86" w14:textId="67F9D5CC" w:rsidR="00A56158" w:rsidRPr="00A56158" w:rsidRDefault="00005326" w:rsidP="00797531">
      <w:pPr>
        <w:pStyle w:val="Heading3"/>
      </w:pPr>
      <w:bookmarkStart w:id="39" w:name="_Toc21418812"/>
      <w:bookmarkStart w:id="40" w:name="_Toc109298289"/>
      <w:bookmarkStart w:id="41" w:name="_Toc183609849"/>
      <w:r w:rsidRPr="00F7633E">
        <w:t>6</w:t>
      </w:r>
      <w:r w:rsidR="00392342" w:rsidRPr="00F7633E">
        <w:t xml:space="preserve">.1. </w:t>
      </w:r>
      <w:r w:rsidR="00AF401B" w:rsidRPr="005A2C34">
        <w:t>Хидротехника</w:t>
      </w:r>
      <w:bookmarkEnd w:id="39"/>
      <w:bookmarkEnd w:id="40"/>
      <w:bookmarkEnd w:id="41"/>
    </w:p>
    <w:p w14:paraId="36C28A71" w14:textId="43BFE78F" w:rsidR="00AF401B" w:rsidRPr="003E3D06" w:rsidRDefault="00085CDC" w:rsidP="00085CDC">
      <w:pPr>
        <w:pStyle w:val="Heading4"/>
      </w:pPr>
      <w:r w:rsidRPr="003E3D06">
        <w:t>Водовод</w:t>
      </w:r>
    </w:p>
    <w:p w14:paraId="2F4B749A" w14:textId="7CD6E177" w:rsidR="00684D52" w:rsidRPr="003E3D06" w:rsidRDefault="00684D52" w:rsidP="00684D52">
      <w:pPr>
        <w:rPr>
          <w:lang w:val="sr-Latn-RS"/>
        </w:rPr>
      </w:pPr>
      <w:r w:rsidRPr="003E3D06">
        <w:rPr>
          <w:lang w:val="sr-Cyrl-CS"/>
        </w:rPr>
        <w:t>Према условима надлежног предузећа постојећа водоводна мрежа у улици Јасички пут, која тангира предмет</w:t>
      </w:r>
      <w:r w:rsidR="00B3329E" w:rsidRPr="003E3D06">
        <w:rPr>
          <w:lang w:val="sr-Cyrl-CS"/>
        </w:rPr>
        <w:t>ну локацију</w:t>
      </w:r>
      <w:r w:rsidR="006C5FC5" w:rsidRPr="003E3D06">
        <w:rPr>
          <w:lang w:val="sr-Latn-RS"/>
        </w:rPr>
        <w:t xml:space="preserve"> </w:t>
      </w:r>
      <w:r w:rsidR="006C5FC5" w:rsidRPr="003E3D06">
        <w:t>са североисточне стране</w:t>
      </w:r>
      <w:r w:rsidR="0064032E" w:rsidRPr="003E3D06">
        <w:rPr>
          <w:lang w:val="sr-Latn-RS"/>
        </w:rPr>
        <w:t xml:space="preserve">, </w:t>
      </w:r>
      <w:r w:rsidR="0064032E" w:rsidRPr="003E3D06">
        <w:rPr>
          <w:lang w:val="sr-Cyrl-CS"/>
        </w:rPr>
        <w:t>је пречника Ø110мм од</w:t>
      </w:r>
      <w:r w:rsidR="0064032E" w:rsidRPr="003E3D06">
        <w:t xml:space="preserve"> </w:t>
      </w:r>
      <w:r w:rsidR="0064032E" w:rsidRPr="003E3D06">
        <w:rPr>
          <w:lang w:val="sr-Cyrl-CS"/>
        </w:rPr>
        <w:t>полиетиленских цеви.</w:t>
      </w:r>
    </w:p>
    <w:p w14:paraId="061ADDCF" w14:textId="10D6A6F5" w:rsidR="00684D52" w:rsidRPr="003E3D06" w:rsidRDefault="00B3329E" w:rsidP="00684D52">
      <w:pPr>
        <w:rPr>
          <w:lang w:val="sr-Cyrl-CS"/>
        </w:rPr>
      </w:pPr>
      <w:r w:rsidRPr="003E3D06">
        <w:t>Веза са градском водоводном мрежом се остварује преко</w:t>
      </w:r>
      <w:r w:rsidRPr="003E3D06">
        <w:rPr>
          <w:lang w:val="sr-Cyrl-CS"/>
        </w:rPr>
        <w:t xml:space="preserve"> </w:t>
      </w:r>
      <w:r w:rsidRPr="003E3D06">
        <w:t xml:space="preserve">прикључка </w:t>
      </w:r>
      <w:r w:rsidR="009D6143" w:rsidRPr="003E3D06">
        <w:t>од</w:t>
      </w:r>
      <w:r w:rsidRPr="003E3D06">
        <w:t xml:space="preserve"> водомерног шахта, који се изводи под правим углом у односу на прикључну цев и који је приказан на адекватном графичком прилогу.</w:t>
      </w:r>
      <w:r w:rsidR="006B3E8A" w:rsidRPr="003E3D06">
        <w:rPr>
          <w:lang w:val="sr-Latn-RS"/>
        </w:rPr>
        <w:t xml:space="preserve"> </w:t>
      </w:r>
      <w:r w:rsidR="00684D52" w:rsidRPr="003E3D06">
        <w:rPr>
          <w:lang w:val="sr-Cyrl-CS"/>
        </w:rPr>
        <w:t xml:space="preserve">Пројектом се предвиђа прикључење објекта на водоводни систем снабдевања са прикључком </w:t>
      </w:r>
      <w:r w:rsidR="00EC27C2" w:rsidRPr="003E3D06">
        <w:rPr>
          <w:lang w:val="sr-Cyrl-CS"/>
        </w:rPr>
        <w:t>Ø</w:t>
      </w:r>
      <w:r w:rsidR="00684D52" w:rsidRPr="003E3D06">
        <w:rPr>
          <w:lang w:val="sr-Cyrl-CS"/>
        </w:rPr>
        <w:t>1</w:t>
      </w:r>
      <w:r w:rsidRPr="003E3D06">
        <w:rPr>
          <w:lang w:val="sr-Latn-RS"/>
        </w:rPr>
        <w:t>1</w:t>
      </w:r>
      <w:r w:rsidR="00684D52" w:rsidRPr="003E3D06">
        <w:rPr>
          <w:lang w:val="sr-Cyrl-CS"/>
        </w:rPr>
        <w:t>0мм</w:t>
      </w:r>
      <w:r w:rsidRPr="003E3D06">
        <w:rPr>
          <w:lang w:val="sr-Latn-RS"/>
        </w:rPr>
        <w:t>.</w:t>
      </w:r>
    </w:p>
    <w:p w14:paraId="0361C816" w14:textId="60E92425" w:rsidR="00684D52" w:rsidRPr="003E3D06" w:rsidRDefault="00344B62" w:rsidP="00684D52">
      <w:pPr>
        <w:rPr>
          <w:rFonts w:cs="Segoe UI Light"/>
          <w:lang w:val="sr-Latn-RS"/>
        </w:rPr>
      </w:pPr>
      <w:r w:rsidRPr="003E3D06">
        <w:t xml:space="preserve">После водомера, одвајају се огранци за санитарну и хидрантску мрежу са одвојком на прирубницу са уграђеним затварачем. Прикључак за санитарну воду од водомерног шахта иде пројектованом цеви номиналног пречника </w:t>
      </w:r>
      <w:r w:rsidRPr="003E3D06">
        <w:rPr>
          <w:rFonts w:cs="Segoe UI Light"/>
        </w:rPr>
        <w:t>Ø50мм, док је прикључак за хидрантску мрежу Ø110мм.</w:t>
      </w:r>
    </w:p>
    <w:p w14:paraId="2CEE0F5F" w14:textId="7017346F" w:rsidR="00600C07" w:rsidRPr="003E3D06" w:rsidRDefault="00600C07" w:rsidP="00600C07">
      <w:pPr>
        <w:rPr>
          <w:lang w:val="sr-Cyrl-CS"/>
        </w:rPr>
      </w:pPr>
      <w:r w:rsidRPr="003E3D06">
        <w:rPr>
          <w:lang w:val="sr-Cyrl-CS"/>
        </w:rPr>
        <w:t>Водомерни шахт је постављен у оквиру к.п.бр.</w:t>
      </w:r>
      <w:r w:rsidR="0064032E" w:rsidRPr="003E3D06">
        <w:rPr>
          <w:lang w:val="sr-Cyrl-CS"/>
        </w:rPr>
        <w:t xml:space="preserve"> </w:t>
      </w:r>
      <w:r w:rsidR="00550077" w:rsidRPr="003E3D06">
        <w:rPr>
          <w:lang w:val="sr-Cyrl-CS"/>
        </w:rPr>
        <w:t>2197</w:t>
      </w:r>
      <w:r w:rsidRPr="003E3D06">
        <w:rPr>
          <w:lang w:val="sr-Cyrl-CS"/>
        </w:rPr>
        <w:t xml:space="preserve"> КО Лазарица. Пројектована </w:t>
      </w:r>
      <w:r w:rsidRPr="003E3D06">
        <w:t>унутрашња</w:t>
      </w:r>
      <w:r w:rsidRPr="003E3D06">
        <w:rPr>
          <w:lang w:val="sr-Cyrl-CS"/>
        </w:rPr>
        <w:t xml:space="preserve"> димензија водомерне шахте је 3,2м х 1,6м, на одговарајућем удаљењу од регулационе линије. Диспозиција шахте дата је на графичком прилогу,</w:t>
      </w:r>
      <w:r w:rsidRPr="003E3D06">
        <w:rPr>
          <w:rFonts w:cs="Segoe UI Light"/>
        </w:rPr>
        <w:t xml:space="preserve"> као и спољни водоводни развод санитарне и хидрантске мреже.</w:t>
      </w:r>
    </w:p>
    <w:p w14:paraId="73C04E8E" w14:textId="4BED06F5" w:rsidR="00344B62" w:rsidRPr="003E3D06" w:rsidRDefault="009821D4" w:rsidP="00281905">
      <w:r w:rsidRPr="003E3D06">
        <w:lastRenderedPageBreak/>
        <w:t xml:space="preserve">Радни прикључак у мрежи је од 2 до 4 бара. </w:t>
      </w:r>
      <w:r w:rsidR="00281905" w:rsidRPr="003E3D06">
        <w:t>Водоводне цеви које се налазе в</w:t>
      </w:r>
      <w:r w:rsidR="00600C07" w:rsidRPr="003E3D06">
        <w:t>ан објекта су од полиетиленских</w:t>
      </w:r>
      <w:r w:rsidR="00281905" w:rsidRPr="003E3D06">
        <w:t xml:space="preserve"> цеви</w:t>
      </w:r>
      <w:r w:rsidR="00600C07" w:rsidRPr="003E3D06">
        <w:rPr>
          <w:lang w:val="sr-Latn-RS"/>
        </w:rPr>
        <w:t xml:space="preserve">. </w:t>
      </w:r>
      <w:r w:rsidR="00AC4086" w:rsidRPr="003E3D06">
        <w:t xml:space="preserve">Цеви се полажу у </w:t>
      </w:r>
      <w:r w:rsidR="00281905" w:rsidRPr="003E3D06">
        <w:t>слој</w:t>
      </w:r>
      <w:r w:rsidR="00AC4086" w:rsidRPr="003E3D06">
        <w:t>у</w:t>
      </w:r>
      <w:r w:rsidR="00281905" w:rsidRPr="003E3D06">
        <w:t xml:space="preserve"> п</w:t>
      </w:r>
      <w:r w:rsidR="00600C07" w:rsidRPr="003E3D06">
        <w:t xml:space="preserve">еска од 10цм испод и изнад цеви </w:t>
      </w:r>
      <w:r w:rsidR="00281905" w:rsidRPr="003E3D06">
        <w:t xml:space="preserve">све до коте тротоара. На делу </w:t>
      </w:r>
      <w:r w:rsidR="00600C07" w:rsidRPr="003E3D06">
        <w:t>прикључка испод саобраћајнице</w:t>
      </w:r>
      <w:r w:rsidR="00281905" w:rsidRPr="003E3D06">
        <w:t xml:space="preserve"> затрпавање рова извршити шљунком</w:t>
      </w:r>
      <w:r w:rsidR="006B3E8A" w:rsidRPr="003E3D06">
        <w:t xml:space="preserve"> и коловоз и тротоар вратити у првобитно стање</w:t>
      </w:r>
      <w:r w:rsidR="00281905" w:rsidRPr="003E3D06">
        <w:t>.</w:t>
      </w:r>
    </w:p>
    <w:p w14:paraId="79A9F7B1" w14:textId="6B8D51F4" w:rsidR="00281905" w:rsidRPr="003E3D06" w:rsidRDefault="003E7701" w:rsidP="003E7701">
      <w:pPr>
        <w:pStyle w:val="Heading4"/>
        <w:rPr>
          <w:lang w:val="sr-Cyrl-RS"/>
        </w:rPr>
      </w:pPr>
      <w:r w:rsidRPr="003E3D06">
        <w:rPr>
          <w:lang w:val="sr-Cyrl-RS"/>
        </w:rPr>
        <w:t>Канализација</w:t>
      </w:r>
      <w:r w:rsidR="009477CF">
        <w:rPr>
          <w:lang w:val="sr-Cyrl-RS"/>
        </w:rPr>
        <w:t xml:space="preserve"> отпадних вода</w:t>
      </w:r>
    </w:p>
    <w:p w14:paraId="5BCE6BB5" w14:textId="23CC9F10" w:rsidR="008E681B" w:rsidRPr="003E3D06" w:rsidRDefault="00D75743" w:rsidP="008E681B">
      <w:pPr>
        <w:rPr>
          <w:lang w:val="sr-Cyrl-CS"/>
        </w:rPr>
      </w:pPr>
      <w:r>
        <w:t>Према условима надлежног предузећа, прикључак се пројектује</w:t>
      </w:r>
      <w:r w:rsidR="007110E4" w:rsidRPr="003E3D06">
        <w:rPr>
          <w:lang w:val="sr-Cyrl-CS"/>
        </w:rPr>
        <w:t xml:space="preserve"> на постојећи градски фекални колектор </w:t>
      </w:r>
      <w:r w:rsidR="004A4173">
        <w:rPr>
          <w:lang w:val="sr-Latn-RS"/>
        </w:rPr>
        <w:t>DN</w:t>
      </w:r>
      <w:r w:rsidR="007110E4" w:rsidRPr="003E3D06">
        <w:rPr>
          <w:lang w:val="sr-Cyrl-CS"/>
        </w:rPr>
        <w:t xml:space="preserve">600 </w:t>
      </w:r>
      <w:r w:rsidRPr="003E3D06">
        <w:rPr>
          <w:lang w:val="sr-Cyrl-CS"/>
        </w:rPr>
        <w:t>у постојећи улични канализациони шахт Ш2</w:t>
      </w:r>
      <w:r>
        <w:rPr>
          <w:lang w:val="sr-Cyrl-CS"/>
        </w:rPr>
        <w:t>. Прикључак је на</w:t>
      </w:r>
      <w:r w:rsidR="007110E4" w:rsidRPr="003E3D06">
        <w:rPr>
          <w:lang w:val="sr-Cyrl-CS"/>
        </w:rPr>
        <w:t xml:space="preserve"> растојању </w:t>
      </w:r>
      <w:r w:rsidR="008B46EB">
        <w:t>од</w:t>
      </w:r>
      <w:r w:rsidR="008B46EB">
        <w:rPr>
          <w:lang w:val="sr-Latn-RS"/>
        </w:rPr>
        <w:t xml:space="preserve"> </w:t>
      </w:r>
      <w:r w:rsidR="007110E4" w:rsidRPr="008B46EB">
        <w:rPr>
          <w:lang w:val="sr-Cyrl-CS"/>
        </w:rPr>
        <w:t>0,</w:t>
      </w:r>
      <w:r w:rsidRPr="008B46EB">
        <w:rPr>
          <w:lang w:val="sr-Cyrl-CS"/>
        </w:rPr>
        <w:t>7-1м</w:t>
      </w:r>
      <w:r>
        <w:rPr>
          <w:lang w:val="sr-Cyrl-CS"/>
        </w:rPr>
        <w:t xml:space="preserve"> од дна фекалног колектора</w:t>
      </w:r>
      <w:r w:rsidR="008B46EB">
        <w:rPr>
          <w:lang w:val="sr-Cyrl-CS"/>
        </w:rPr>
        <w:t>.</w:t>
      </w:r>
    </w:p>
    <w:p w14:paraId="4B6F93F2" w14:textId="5E7C6094" w:rsidR="009477CF" w:rsidRDefault="009477CF" w:rsidP="009477CF">
      <w:r w:rsidRPr="002E2A19">
        <w:rPr>
          <w:lang w:val="sr-Cyrl-CS"/>
        </w:rPr>
        <w:t xml:space="preserve">Фекална канализација у оквиру локације се изводи од канализационих ПВЦ цеви и фазонских комада пречника Ø160мм. </w:t>
      </w:r>
      <w:r w:rsidR="00104BDF" w:rsidRPr="00FC4854">
        <w:rPr>
          <w:lang w:val="sr-Cyrl-CS"/>
        </w:rPr>
        <w:t>К</w:t>
      </w:r>
      <w:r w:rsidR="00FF7868" w:rsidRPr="00FC4854">
        <w:rPr>
          <w:lang w:val="sr-Cyrl-CS"/>
        </w:rPr>
        <w:t xml:space="preserve">анализационе цеви </w:t>
      </w:r>
      <w:r w:rsidR="00104BDF" w:rsidRPr="00FC4854">
        <w:rPr>
          <w:lang w:val="sr-Cyrl-CS"/>
        </w:rPr>
        <w:t xml:space="preserve">се </w:t>
      </w:r>
      <w:r w:rsidR="00FF7868" w:rsidRPr="00FC4854">
        <w:rPr>
          <w:lang w:val="sr-Cyrl-CS"/>
        </w:rPr>
        <w:t xml:space="preserve">воде испод водоводне мреже. </w:t>
      </w:r>
      <w:r w:rsidRPr="002E2A19">
        <w:rPr>
          <w:lang w:val="sr-Cyrl-CS"/>
        </w:rPr>
        <w:t xml:space="preserve">Пројектовани пад </w:t>
      </w:r>
      <w:r w:rsidRPr="002E2A19">
        <w:t xml:space="preserve">канализационе мреже је 2% у објекту и </w:t>
      </w:r>
      <w:r>
        <w:t>у</w:t>
      </w:r>
      <w:r w:rsidRPr="002E2A19">
        <w:t xml:space="preserve"> дворишту.</w:t>
      </w:r>
    </w:p>
    <w:p w14:paraId="507408AE" w14:textId="77777777" w:rsidR="009477CF" w:rsidRPr="002E2A19" w:rsidRDefault="009477CF" w:rsidP="009477CF">
      <w:r w:rsidRPr="002E2A19">
        <w:t>Ради одржавања мреже, на свим карактеристичним тачкама хоризонталног дела мреже у земљи, пројектована су ревизиона окна са одговарајућим ревизионим фазонским комадима и ливено-гвозденим шахт поклопцем Ø600мм.</w:t>
      </w:r>
    </w:p>
    <w:p w14:paraId="1CC4D5F7" w14:textId="04BC6B5D" w:rsidR="00986641" w:rsidRDefault="000F2043" w:rsidP="00F71851">
      <w:r w:rsidRPr="003E3D06">
        <w:t xml:space="preserve">Саставни део урбанистичког пројекта су </w:t>
      </w:r>
      <w:r w:rsidR="002B1F6A" w:rsidRPr="003E3D06">
        <w:t>У</w:t>
      </w:r>
      <w:r w:rsidRPr="003E3D06">
        <w:t xml:space="preserve">слови </w:t>
      </w:r>
      <w:r w:rsidR="002B1F6A" w:rsidRPr="003E3D06">
        <w:t>за пројектовање прикључака унутрашњих инсталација водовода и Услови за пројектовање при</w:t>
      </w:r>
      <w:r w:rsidR="008A6279" w:rsidRPr="003E3D06">
        <w:t xml:space="preserve">кључака унутрашњих инсталација </w:t>
      </w:r>
      <w:r w:rsidR="002B1F6A" w:rsidRPr="003E3D06">
        <w:t xml:space="preserve">канализације </w:t>
      </w:r>
      <w:r w:rsidRPr="003E3D06">
        <w:t xml:space="preserve">добијени од Јавног комуналног предузећа за водовод и канализацију „Водовод Крушевац“, бр. </w:t>
      </w:r>
      <w:r w:rsidR="00FB5858" w:rsidRPr="003E3D06">
        <w:t>112</w:t>
      </w:r>
      <w:r w:rsidRPr="003E3D06">
        <w:t xml:space="preserve"> од </w:t>
      </w:r>
      <w:r w:rsidR="00FB5858" w:rsidRPr="003E3D06">
        <w:t>17</w:t>
      </w:r>
      <w:r w:rsidRPr="003E3D06">
        <w:t>.</w:t>
      </w:r>
      <w:r w:rsidR="00FB5858" w:rsidRPr="003E3D06">
        <w:t>5</w:t>
      </w:r>
      <w:r w:rsidRPr="003E3D06">
        <w:t>.20</w:t>
      </w:r>
      <w:r w:rsidR="0094728D" w:rsidRPr="003E3D06">
        <w:t>2</w:t>
      </w:r>
      <w:r w:rsidR="00CA2A7D" w:rsidRPr="003E3D06">
        <w:t>2</w:t>
      </w:r>
      <w:r w:rsidR="00C628A9" w:rsidRPr="003E3D06">
        <w:t>.</w:t>
      </w:r>
      <w:r w:rsidRPr="003E3D06">
        <w:t>г</w:t>
      </w:r>
      <w:r w:rsidR="00EC2DC5" w:rsidRPr="003E3D06">
        <w:t>.</w:t>
      </w:r>
    </w:p>
    <w:p w14:paraId="6076CCE7" w14:textId="3C905485" w:rsidR="00A51F50" w:rsidRDefault="00A51F50" w:rsidP="00A51F50">
      <w:pPr>
        <w:pStyle w:val="Heading4"/>
        <w:rPr>
          <w:lang w:val="sr-Cyrl-RS"/>
        </w:rPr>
      </w:pPr>
      <w:r>
        <w:rPr>
          <w:lang w:val="sr-Cyrl-RS"/>
        </w:rPr>
        <w:t>Мрежа атмосферске и зауљене канализације</w:t>
      </w:r>
    </w:p>
    <w:p w14:paraId="583C4E00" w14:textId="61DD6A9D" w:rsidR="009E3A92" w:rsidRDefault="00A51F50" w:rsidP="009E3A92">
      <w:r w:rsidRPr="00150367">
        <w:t>На обухваћеном подручју не постоји</w:t>
      </w:r>
      <w:r w:rsidRPr="00ED6EA1">
        <w:t xml:space="preserve"> изграђена градска атмосферска канализациона мрежа.</w:t>
      </w:r>
      <w:r w:rsidRPr="00ED6EA1">
        <w:rPr>
          <w:highlight w:val="yellow"/>
        </w:rPr>
        <w:t xml:space="preserve"> </w:t>
      </w:r>
      <w:r w:rsidR="009E3A92" w:rsidRPr="00ED6EA1">
        <w:t xml:space="preserve">Атмосферске воде </w:t>
      </w:r>
      <w:r w:rsidR="009E3A92">
        <w:t xml:space="preserve">површински се одводе </w:t>
      </w:r>
      <w:r w:rsidR="009E3A92" w:rsidRPr="00ED6EA1">
        <w:t xml:space="preserve">са локације до зелених површина или се прикупљају и одводе до </w:t>
      </w:r>
      <w:r w:rsidR="009E3A92">
        <w:t>упојног бунара на локацији</w:t>
      </w:r>
      <w:r w:rsidR="009E3A92" w:rsidRPr="00ED6EA1">
        <w:t xml:space="preserve"> преко система зауљене канализације.</w:t>
      </w:r>
    </w:p>
    <w:p w14:paraId="060369D6" w14:textId="12DA3552" w:rsidR="00007C50" w:rsidRPr="00007C50" w:rsidRDefault="00A51F50" w:rsidP="00A51F50">
      <w:r w:rsidRPr="00ED6EA1">
        <w:t xml:space="preserve">Изграђени плато има оптималне падове који атмосферску воду усмеравају од објекта према слободним зеленим површинама. </w:t>
      </w:r>
      <w:r w:rsidR="00007C50">
        <w:t>У југоисточном делу платоа пројектована је површинска канелета са сливником у до које се воде атмосферске воде са дела платоа.</w:t>
      </w:r>
    </w:p>
    <w:p w14:paraId="22E37897" w14:textId="384C4AC6" w:rsidR="00007C50" w:rsidRPr="003E3D06" w:rsidRDefault="00007C50" w:rsidP="00007C50">
      <w:pPr>
        <w:rPr>
          <w:rFonts w:cs="Segoe UI Light"/>
        </w:rPr>
      </w:pPr>
      <w:r w:rsidRPr="003E3D06">
        <w:rPr>
          <w:rFonts w:cs="Segoe UI Light"/>
        </w:rPr>
        <w:t xml:space="preserve">Отпадна вода </w:t>
      </w:r>
      <w:r w:rsidR="009E3A92">
        <w:rPr>
          <w:rFonts w:cs="Segoe UI Light"/>
        </w:rPr>
        <w:t xml:space="preserve">у објекту самоуслужне перионице се </w:t>
      </w:r>
      <w:r w:rsidRPr="003E3D06">
        <w:rPr>
          <w:rFonts w:cs="Segoe UI Light"/>
        </w:rPr>
        <w:t xml:space="preserve">прикупља преко сливника у сваком боксу појединачно, где се пројектују таложници, а даље се прикупља и води до сепаратора и након третмана одводи до </w:t>
      </w:r>
      <w:r w:rsidR="009E3A92">
        <w:rPr>
          <w:rFonts w:cs="Segoe UI Light"/>
        </w:rPr>
        <w:t>упојног бунара.</w:t>
      </w:r>
    </w:p>
    <w:p w14:paraId="13EE2FA7" w14:textId="152EB7A3" w:rsidR="00007C50" w:rsidRPr="00AA39E8" w:rsidRDefault="00007C50" w:rsidP="00007C50">
      <w:r w:rsidRPr="003E3D06">
        <w:rPr>
          <w:lang w:val="sr-Cyrl-CS"/>
        </w:rPr>
        <w:t>Употребљене воде од прања платоа у оквиру перионице где се очекуј</w:t>
      </w:r>
      <w:r w:rsidR="00AA39E8">
        <w:rPr>
          <w:lang w:val="sr-Cyrl-CS"/>
        </w:rPr>
        <w:t>е</w:t>
      </w:r>
      <w:r w:rsidRPr="003E3D06">
        <w:rPr>
          <w:lang w:val="sr-Cyrl-CS"/>
        </w:rPr>
        <w:t xml:space="preserve"> зауљен</w:t>
      </w:r>
      <w:r w:rsidR="00AA39E8">
        <w:rPr>
          <w:lang w:val="sr-Cyrl-CS"/>
        </w:rPr>
        <w:t>а</w:t>
      </w:r>
      <w:r w:rsidRPr="003E3D06">
        <w:rPr>
          <w:lang w:val="sr-Cyrl-CS"/>
        </w:rPr>
        <w:t xml:space="preserve"> вод</w:t>
      </w:r>
      <w:r w:rsidR="00AA39E8">
        <w:rPr>
          <w:lang w:val="sr-Cyrl-CS"/>
        </w:rPr>
        <w:t>а</w:t>
      </w:r>
      <w:r w:rsidRPr="003E3D06">
        <w:rPr>
          <w:lang w:val="sr-Cyrl-CS"/>
        </w:rPr>
        <w:t xml:space="preserve"> </w:t>
      </w:r>
      <w:r w:rsidR="00AA39E8" w:rsidRPr="000640F4">
        <w:t>која може бити оптерећена честицама нафтних деривата и уља</w:t>
      </w:r>
      <w:r w:rsidR="00AA39E8">
        <w:rPr>
          <w:lang w:val="sr-Cyrl-CS"/>
        </w:rPr>
        <w:t xml:space="preserve"> </w:t>
      </w:r>
      <w:r w:rsidR="009E3A92">
        <w:rPr>
          <w:lang w:val="sr-Cyrl-CS"/>
        </w:rPr>
        <w:t>се с</w:t>
      </w:r>
      <w:r w:rsidRPr="003E3D06">
        <w:rPr>
          <w:lang w:val="sr-Cyrl-CS"/>
        </w:rPr>
        <w:t xml:space="preserve">истемом одводњавања и мрежом затворених канала </w:t>
      </w:r>
      <w:r w:rsidR="009E3A92">
        <w:rPr>
          <w:lang w:val="sr-Cyrl-CS"/>
        </w:rPr>
        <w:t>д</w:t>
      </w:r>
      <w:r w:rsidRPr="003E3D06">
        <w:rPr>
          <w:lang w:val="sr-Cyrl-CS"/>
        </w:rPr>
        <w:t xml:space="preserve">оводе се до заједничког сепаратора - песколова и хватача бензина и уља и после третмана одводе до </w:t>
      </w:r>
      <w:r w:rsidR="009E3A92">
        <w:rPr>
          <w:lang w:val="sr-Cyrl-CS"/>
        </w:rPr>
        <w:t>упојног бунара</w:t>
      </w:r>
      <w:r w:rsidRPr="003E3D06">
        <w:rPr>
          <w:lang w:val="sr-Cyrl-CS"/>
        </w:rPr>
        <w:t xml:space="preserve">. Димензионисање цевовода отпадних санитарних вода и сепаратора извршиће се на основу процењене количине употребљених вода за прање платоа и/или на основу падавина двадесетоминутног пљуска повратног периода две године (135л/с/ха), сливне површине (ненаткривене и сливне површине саобраћајница и манипулативних површине која су оптерећена честицама нафтних деривата и уља) и коефицијента отицаја. </w:t>
      </w:r>
      <w:r w:rsidR="00151FFE">
        <w:rPr>
          <w:lang w:val="sr-Cyrl-CS"/>
        </w:rPr>
        <w:t>Испред сепаратора</w:t>
      </w:r>
      <w:r w:rsidR="00AA39E8" w:rsidRPr="00AA39E8">
        <w:t xml:space="preserve"> </w:t>
      </w:r>
      <w:r w:rsidR="00AA39E8" w:rsidRPr="003B5199">
        <w:t>уља и нафтних деривата</w:t>
      </w:r>
      <w:r w:rsidR="00151FFE">
        <w:rPr>
          <w:lang w:val="sr-Cyrl-CS"/>
        </w:rPr>
        <w:t xml:space="preserve"> је </w:t>
      </w:r>
      <w:r w:rsidRPr="003E3D06">
        <w:rPr>
          <w:lang w:val="sr-Cyrl-CS"/>
        </w:rPr>
        <w:t xml:space="preserve">пројектован </w:t>
      </w:r>
      <w:r w:rsidR="00151FFE">
        <w:rPr>
          <w:lang w:val="sr-Cyrl-CS"/>
        </w:rPr>
        <w:t>сабирни шахт са таложником (СШ)</w:t>
      </w:r>
      <w:r w:rsidR="00AA39E8">
        <w:rPr>
          <w:lang w:val="sr-Cyrl-CS"/>
        </w:rPr>
        <w:t xml:space="preserve">, а иза сепаратора </w:t>
      </w:r>
      <w:r w:rsidRPr="003E3D06">
        <w:rPr>
          <w:lang w:val="sr-Cyrl-CS"/>
        </w:rPr>
        <w:t>контролни ревизиони ша</w:t>
      </w:r>
      <w:r>
        <w:rPr>
          <w:lang w:val="sr-Cyrl-CS"/>
        </w:rPr>
        <w:t xml:space="preserve">хт </w:t>
      </w:r>
      <w:r w:rsidR="00AA39E8">
        <w:rPr>
          <w:lang w:val="sr-Cyrl-CS"/>
        </w:rPr>
        <w:t>(</w:t>
      </w:r>
      <w:r w:rsidRPr="003E3D06">
        <w:rPr>
          <w:lang w:val="sr-Cyrl-CS"/>
        </w:rPr>
        <w:t>К</w:t>
      </w:r>
      <w:r>
        <w:rPr>
          <w:lang w:val="sr-Cyrl-CS"/>
        </w:rPr>
        <w:t>Ш</w:t>
      </w:r>
      <w:r w:rsidR="00AA39E8">
        <w:rPr>
          <w:lang w:val="sr-Cyrl-CS"/>
        </w:rPr>
        <w:t>)</w:t>
      </w:r>
      <w:r w:rsidRPr="003E3D06">
        <w:rPr>
          <w:lang w:val="sr-Cyrl-CS"/>
        </w:rPr>
        <w:t xml:space="preserve"> из кога се у сваком тренутку може вршити узорковање отпадних вода и провера квалитета пречишћавања.</w:t>
      </w:r>
      <w:r w:rsidR="00AA39E8">
        <w:rPr>
          <w:lang w:val="sr-Cyrl-CS"/>
        </w:rPr>
        <w:t xml:space="preserve"> Цевовод зауљене канализације</w:t>
      </w:r>
      <w:r w:rsidRPr="003E3D06">
        <w:rPr>
          <w:lang w:val="sr-Cyrl-CS"/>
        </w:rPr>
        <w:t xml:space="preserve"> пројектован је са пречником Ø</w:t>
      </w:r>
      <w:r w:rsidR="00AA39E8">
        <w:rPr>
          <w:lang w:val="sr-Cyrl-CS"/>
        </w:rPr>
        <w:t>16</w:t>
      </w:r>
      <w:r w:rsidRPr="003E3D06">
        <w:rPr>
          <w:lang w:val="sr-Cyrl-CS"/>
        </w:rPr>
        <w:t>0мм</w:t>
      </w:r>
      <w:r w:rsidR="00AA39E8">
        <w:rPr>
          <w:lang w:val="sr-Cyrl-CS"/>
        </w:rPr>
        <w:t>.</w:t>
      </w:r>
      <w:r w:rsidRPr="003E3D06">
        <w:rPr>
          <w:lang w:val="sr-Cyrl-CS"/>
        </w:rPr>
        <w:t xml:space="preserve"> </w:t>
      </w:r>
    </w:p>
    <w:p w14:paraId="63A9BA05" w14:textId="3C47AF9F" w:rsidR="00A51F50" w:rsidRPr="00DE6877" w:rsidRDefault="00A51F50" w:rsidP="00A51F50">
      <w:r w:rsidRPr="00DE6877">
        <w:t>Сепаратор се чисти у одређеним временским турнусима, а према осматрању садржаја који се у њему прикупља. Чишћење сепаратора поверити овлашћеном оператеру.</w:t>
      </w:r>
    </w:p>
    <w:p w14:paraId="64AF9702" w14:textId="77777777" w:rsidR="00150367" w:rsidRDefault="00150367">
      <w:pPr>
        <w:suppressAutoHyphens w:val="0"/>
        <w:spacing w:after="0"/>
        <w:jc w:val="left"/>
        <w:rPr>
          <w:b/>
          <w:noProof w:val="0"/>
        </w:rPr>
      </w:pPr>
      <w:bookmarkStart w:id="42" w:name="_Toc21418813"/>
      <w:bookmarkStart w:id="43" w:name="_Toc109298290"/>
      <w:bookmarkStart w:id="44" w:name="_Hlk100049530"/>
      <w:r>
        <w:br w:type="page"/>
      </w:r>
    </w:p>
    <w:p w14:paraId="0A620F9C" w14:textId="7CA518A6" w:rsidR="007C07E4" w:rsidRPr="004953F4" w:rsidRDefault="00005326" w:rsidP="00ED1415">
      <w:pPr>
        <w:pStyle w:val="Heading3"/>
        <w:spacing w:before="180" w:after="90"/>
      </w:pPr>
      <w:bookmarkStart w:id="45" w:name="_Toc183609850"/>
      <w:r w:rsidRPr="004953F4">
        <w:lastRenderedPageBreak/>
        <w:t>6</w:t>
      </w:r>
      <w:r w:rsidR="00392342" w:rsidRPr="004953F4">
        <w:t xml:space="preserve">.2. </w:t>
      </w:r>
      <w:r w:rsidR="0097252C" w:rsidRPr="004953F4">
        <w:t xml:space="preserve">Електроенергетска </w:t>
      </w:r>
      <w:r w:rsidR="00AF401B" w:rsidRPr="004953F4">
        <w:t>инфраструктура</w:t>
      </w:r>
      <w:bookmarkEnd w:id="42"/>
      <w:bookmarkEnd w:id="43"/>
      <w:bookmarkEnd w:id="45"/>
    </w:p>
    <w:bookmarkEnd w:id="44"/>
    <w:p w14:paraId="346F1F20" w14:textId="115F0B49" w:rsidR="001F0232" w:rsidRPr="008F5977" w:rsidRDefault="00E23FA5" w:rsidP="00ED1415">
      <w:pPr>
        <w:spacing w:after="90"/>
        <w:rPr>
          <w:iCs/>
        </w:rPr>
      </w:pPr>
      <w:r>
        <w:t>У п</w:t>
      </w:r>
      <w:r w:rsidR="00BA6DCD" w:rsidRPr="00410CF0">
        <w:t>лан</w:t>
      </w:r>
      <w:r>
        <w:t>у</w:t>
      </w:r>
      <w:r w:rsidR="00BA6DCD" w:rsidRPr="00410CF0">
        <w:t xml:space="preserve"> детаљне регулације зоне А и Д </w:t>
      </w:r>
      <w:r w:rsidR="00EB1A18">
        <w:t>(„Сл. лист града Крушевца“, бр. 4/19)</w:t>
      </w:r>
      <w:r>
        <w:t xml:space="preserve"> дати су картирани електроенергетски водови који су преузети из овог плана. Преносом</w:t>
      </w:r>
      <w:r w:rsidR="008F5977">
        <w:t xml:space="preserve"> водова </w:t>
      </w:r>
      <w:r>
        <w:t xml:space="preserve">је </w:t>
      </w:r>
      <w:r w:rsidR="008F5977">
        <w:t>утврђено</w:t>
      </w:r>
      <w:r>
        <w:t xml:space="preserve"> да </w:t>
      </w:r>
      <w:r w:rsidR="008F5977">
        <w:t>на локацији,</w:t>
      </w:r>
      <w:r w:rsidR="00EB1A18">
        <w:t xml:space="preserve"> </w:t>
      </w:r>
      <w:r w:rsidR="00BA6DCD" w:rsidRPr="00410CF0">
        <w:t>у улици Јасички пут</w:t>
      </w:r>
      <w:r w:rsidR="008F5977">
        <w:t>,</w:t>
      </w:r>
      <w:r w:rsidR="00BA6DCD" w:rsidRPr="00410CF0">
        <w:t xml:space="preserve"> постој</w:t>
      </w:r>
      <w:r w:rsidR="001F0232" w:rsidRPr="00410CF0">
        <w:t>и изграђена нисконапонска</w:t>
      </w:r>
      <w:r w:rsidR="001F0232" w:rsidRPr="001A6BFC">
        <w:t xml:space="preserve"> </w:t>
      </w:r>
      <w:r w:rsidR="00F1251C">
        <w:t xml:space="preserve">и средњенапонска мрежа </w:t>
      </w:r>
      <w:r w:rsidR="001F0232" w:rsidRPr="001A6BFC">
        <w:t>Електродистрибуције Крушевац</w:t>
      </w:r>
      <w:r w:rsidR="00F1251C">
        <w:t xml:space="preserve">, како је приказано у графичком прилогу бр. 1 </w:t>
      </w:r>
      <w:r w:rsidR="00F1251C" w:rsidRPr="00F1251C">
        <w:rPr>
          <w:i/>
        </w:rPr>
        <w:t>Постојеће стање</w:t>
      </w:r>
      <w:r w:rsidR="00F1251C">
        <w:rPr>
          <w:i/>
        </w:rPr>
        <w:t xml:space="preserve"> и </w:t>
      </w:r>
      <w:r w:rsidR="00F1251C" w:rsidRPr="00F1251C">
        <w:t>бр. 4</w:t>
      </w:r>
      <w:r w:rsidR="00F1251C">
        <w:t xml:space="preserve"> </w:t>
      </w:r>
      <w:r w:rsidR="00F1251C" w:rsidRPr="00F1251C">
        <w:rPr>
          <w:i/>
        </w:rPr>
        <w:t>Син</w:t>
      </w:r>
      <w:r w:rsidR="00F1251C">
        <w:rPr>
          <w:i/>
        </w:rPr>
        <w:t>хрон приказ инфраструктуре</w:t>
      </w:r>
      <w:r w:rsidR="008F5977">
        <w:rPr>
          <w:i/>
        </w:rPr>
        <w:t xml:space="preserve"> </w:t>
      </w:r>
      <w:r w:rsidR="008F5977" w:rsidRPr="008F5977">
        <w:rPr>
          <w:iCs/>
        </w:rPr>
        <w:t>овог урбанистичког пројекта</w:t>
      </w:r>
      <w:r w:rsidR="00F1251C" w:rsidRPr="008F5977">
        <w:rPr>
          <w:iCs/>
        </w:rPr>
        <w:t>.</w:t>
      </w:r>
    </w:p>
    <w:p w14:paraId="15FB729A" w14:textId="1286E927" w:rsidR="000F450D" w:rsidRPr="005665EE" w:rsidRDefault="00C950CD" w:rsidP="00ED1415">
      <w:pPr>
        <w:spacing w:after="90"/>
      </w:pPr>
      <w:r w:rsidRPr="000610EB">
        <w:t>Урбанистичким пројектом је за</w:t>
      </w:r>
      <w:r w:rsidR="008A6279" w:rsidRPr="000610EB">
        <w:t xml:space="preserve"> потребе прикључења пројектован</w:t>
      </w:r>
      <w:r w:rsidR="00A55354" w:rsidRPr="000610EB">
        <w:t xml:space="preserve"> коридор за изградњу нисконапонског вода 1 </w:t>
      </w:r>
      <w:r w:rsidR="005665EE" w:rsidRPr="000610EB">
        <w:rPr>
          <w:lang w:val="sr-Latn-RS"/>
        </w:rPr>
        <w:t>kV</w:t>
      </w:r>
      <w:r w:rsidR="00A55354" w:rsidRPr="000610EB">
        <w:t xml:space="preserve"> од будућег ССО који је уграђен поред ТС 10/0,4</w:t>
      </w:r>
      <w:r w:rsidR="005665EE" w:rsidRPr="000610EB">
        <w:rPr>
          <w:lang w:val="sr-Latn-RS"/>
        </w:rPr>
        <w:t xml:space="preserve"> kV</w:t>
      </w:r>
      <w:r w:rsidR="00A55354" w:rsidRPr="000610EB">
        <w:t xml:space="preserve"> „Зона Д2“</w:t>
      </w:r>
      <w:r w:rsidR="000F450D" w:rsidRPr="000610EB">
        <w:t xml:space="preserve"> где ће се пројектовани објекат прикључити на нисконапонску мрежу,</w:t>
      </w:r>
      <w:r w:rsidR="00A55354" w:rsidRPr="000610EB">
        <w:t xml:space="preserve"> до ормана мерног места (ОММ), који је постављен </w:t>
      </w:r>
      <w:r w:rsidR="009B2EEC">
        <w:t>на линији разграничења јавног приступног пута и предметне парцеле.</w:t>
      </w:r>
      <w:r w:rsidR="00F47E71" w:rsidRPr="000610EB">
        <w:t xml:space="preserve"> </w:t>
      </w:r>
    </w:p>
    <w:p w14:paraId="10C3CAFD" w14:textId="4D91729E" w:rsidR="009249BE" w:rsidRPr="005665EE" w:rsidRDefault="004F0AFE" w:rsidP="00ED1415">
      <w:pPr>
        <w:spacing w:after="90"/>
      </w:pPr>
      <w:r w:rsidRPr="005665EE">
        <w:t>С</w:t>
      </w:r>
      <w:r w:rsidR="009249BE" w:rsidRPr="005665EE">
        <w:t>п</w:t>
      </w:r>
      <w:r w:rsidRPr="005665EE">
        <w:t xml:space="preserve">ољашње осветљење се остварује </w:t>
      </w:r>
      <w:r w:rsidR="009249BE" w:rsidRPr="005665EE">
        <w:t>светиљкама монтираним на фасад</w:t>
      </w:r>
      <w:r w:rsidR="00DC1B2C">
        <w:t>е</w:t>
      </w:r>
      <w:r w:rsidR="009249BE" w:rsidRPr="005665EE">
        <w:t xml:space="preserve"> објекта.</w:t>
      </w:r>
    </w:p>
    <w:p w14:paraId="05CF83DD" w14:textId="2B6EB2AC" w:rsidR="001272F2" w:rsidRPr="005665EE" w:rsidRDefault="001272F2" w:rsidP="00ED1415">
      <w:pPr>
        <w:spacing w:after="90"/>
        <w:rPr>
          <w:rFonts w:eastAsia="Calibri"/>
          <w:lang w:eastAsia="en-US"/>
        </w:rPr>
      </w:pPr>
      <w:r w:rsidRPr="005665EE">
        <w:rPr>
          <w:rFonts w:eastAsia="Calibri"/>
          <w:lang w:eastAsia="en-US"/>
        </w:rPr>
        <w:t>Услови за израду урбанистичког пројекта за изградњу</w:t>
      </w:r>
      <w:r w:rsidR="0042137A" w:rsidRPr="005665EE">
        <w:rPr>
          <w:rFonts w:eastAsia="Calibri"/>
          <w:lang w:eastAsia="en-US"/>
        </w:rPr>
        <w:t xml:space="preserve"> самоуслужне </w:t>
      </w:r>
      <w:r w:rsidR="006C6BB1" w:rsidRPr="005665EE">
        <w:rPr>
          <w:rFonts w:eastAsia="Calibri"/>
          <w:lang w:eastAsia="en-US"/>
        </w:rPr>
        <w:t>ауто</w:t>
      </w:r>
      <w:r w:rsidR="0042137A" w:rsidRPr="005665EE">
        <w:rPr>
          <w:rFonts w:eastAsia="Calibri"/>
          <w:lang w:eastAsia="en-US"/>
        </w:rPr>
        <w:t>перионице</w:t>
      </w:r>
      <w:r w:rsidRPr="005665EE">
        <w:rPr>
          <w:rFonts w:eastAsia="Calibri"/>
          <w:lang w:eastAsia="en-US"/>
        </w:rPr>
        <w:t xml:space="preserve"> на к.п. бр. </w:t>
      </w:r>
      <w:r w:rsidR="006C6BB1" w:rsidRPr="005665EE">
        <w:rPr>
          <w:rFonts w:eastAsia="Calibri"/>
          <w:lang w:eastAsia="en-US"/>
        </w:rPr>
        <w:t>2197</w:t>
      </w:r>
      <w:r w:rsidRPr="005665EE">
        <w:rPr>
          <w:rFonts w:eastAsia="Calibri"/>
          <w:lang w:eastAsia="en-US"/>
        </w:rPr>
        <w:t xml:space="preserve"> КО </w:t>
      </w:r>
      <w:r w:rsidR="00A331A2" w:rsidRPr="005665EE">
        <w:rPr>
          <w:rFonts w:eastAsia="Calibri"/>
          <w:lang w:eastAsia="en-US"/>
        </w:rPr>
        <w:t>Лазарица</w:t>
      </w:r>
      <w:r w:rsidRPr="005665EE">
        <w:rPr>
          <w:rFonts w:eastAsia="Calibri"/>
          <w:lang w:eastAsia="en-US"/>
        </w:rPr>
        <w:t>, град Крушевац, бр. 8</w:t>
      </w:r>
      <w:r w:rsidR="00A331A2" w:rsidRPr="005665EE">
        <w:rPr>
          <w:rFonts w:eastAsia="Calibri"/>
          <w:lang w:eastAsia="en-US"/>
        </w:rPr>
        <w:t>Х</w:t>
      </w:r>
      <w:r w:rsidRPr="005665EE">
        <w:rPr>
          <w:rFonts w:eastAsia="Calibri"/>
          <w:lang w:eastAsia="en-US"/>
        </w:rPr>
        <w:t>.1.1.0-Д-07.06-24</w:t>
      </w:r>
      <w:r w:rsidR="00A331A2" w:rsidRPr="005665EE">
        <w:rPr>
          <w:rFonts w:eastAsia="Calibri"/>
          <w:lang w:eastAsia="en-US"/>
        </w:rPr>
        <w:t>60800</w:t>
      </w:r>
      <w:r w:rsidR="006C6BB1" w:rsidRPr="005665EE">
        <w:rPr>
          <w:rFonts w:eastAsia="Calibri"/>
          <w:lang w:eastAsia="en-US"/>
        </w:rPr>
        <w:t>207186</w:t>
      </w:r>
      <w:r w:rsidR="00A331A2" w:rsidRPr="005665EE">
        <w:rPr>
          <w:rFonts w:eastAsia="Calibri"/>
          <w:lang w:eastAsia="en-US"/>
        </w:rPr>
        <w:t>-22</w:t>
      </w:r>
      <w:r w:rsidRPr="005665EE">
        <w:rPr>
          <w:rFonts w:eastAsia="Calibri"/>
          <w:lang w:eastAsia="en-US"/>
        </w:rPr>
        <w:t xml:space="preserve"> од </w:t>
      </w:r>
      <w:r w:rsidR="0042137A" w:rsidRPr="005665EE">
        <w:rPr>
          <w:rFonts w:eastAsia="Calibri"/>
          <w:lang w:eastAsia="en-US"/>
        </w:rPr>
        <w:t>20</w:t>
      </w:r>
      <w:r w:rsidRPr="005665EE">
        <w:rPr>
          <w:rFonts w:eastAsia="Calibri"/>
          <w:lang w:eastAsia="en-US"/>
        </w:rPr>
        <w:t>.</w:t>
      </w:r>
      <w:r w:rsidR="006C6BB1" w:rsidRPr="005665EE">
        <w:rPr>
          <w:rFonts w:eastAsia="Calibri"/>
          <w:lang w:eastAsia="en-US"/>
        </w:rPr>
        <w:t>5</w:t>
      </w:r>
      <w:r w:rsidRPr="005665EE">
        <w:rPr>
          <w:rFonts w:eastAsia="Calibri"/>
          <w:lang w:eastAsia="en-US"/>
        </w:rPr>
        <w:t>.202</w:t>
      </w:r>
      <w:r w:rsidR="00A331A2" w:rsidRPr="005665EE">
        <w:rPr>
          <w:rFonts w:eastAsia="Calibri"/>
          <w:lang w:eastAsia="en-US"/>
        </w:rPr>
        <w:t>2</w:t>
      </w:r>
      <w:r w:rsidRPr="005665EE">
        <w:rPr>
          <w:rFonts w:eastAsia="Calibri"/>
          <w:lang w:eastAsia="en-US"/>
        </w:rPr>
        <w:t>.г. издати од Оператера дистрибутивног система „ЕПС Дистрибуција“ д.о.о. Београд – Огранак Електродистрибуција Крушевац су саставни део урбанистичког пројекта.</w:t>
      </w:r>
    </w:p>
    <w:p w14:paraId="778ED027" w14:textId="2663B116" w:rsidR="001901E8" w:rsidRPr="005665EE" w:rsidRDefault="001901E8" w:rsidP="00ED1415">
      <w:pPr>
        <w:spacing w:after="90"/>
      </w:pPr>
      <w:r w:rsidRPr="005665EE">
        <w:t xml:space="preserve">Услови за </w:t>
      </w:r>
      <w:r w:rsidR="00F10914" w:rsidRPr="005665EE">
        <w:t xml:space="preserve">пројектовање и </w:t>
      </w:r>
      <w:r w:rsidRPr="005665EE">
        <w:t xml:space="preserve">прикључење </w:t>
      </w:r>
      <w:r w:rsidR="00F10914" w:rsidRPr="005665EE">
        <w:t xml:space="preserve">објекта, као и подлоге за израду пројекта за грађевинску дозволу </w:t>
      </w:r>
      <w:r w:rsidRPr="005665EE">
        <w:t xml:space="preserve">биће одређени у </w:t>
      </w:r>
      <w:r w:rsidR="00F10914" w:rsidRPr="005665EE">
        <w:t>редовном поступку обједињене процедуре.</w:t>
      </w:r>
    </w:p>
    <w:p w14:paraId="5B03BB1F" w14:textId="3A7E2442" w:rsidR="00B47561" w:rsidRDefault="00B47561" w:rsidP="00ED1415">
      <w:pPr>
        <w:pStyle w:val="Heading3"/>
        <w:spacing w:before="180" w:after="90"/>
      </w:pPr>
      <w:bookmarkStart w:id="46" w:name="_Toc101962586"/>
      <w:bookmarkStart w:id="47" w:name="_Toc109298291"/>
      <w:bookmarkStart w:id="48" w:name="_Toc183609851"/>
      <w:r w:rsidRPr="00B47561">
        <w:t>6.3. Гасификација</w:t>
      </w:r>
      <w:bookmarkEnd w:id="46"/>
      <w:bookmarkEnd w:id="47"/>
      <w:bookmarkEnd w:id="48"/>
      <w:r w:rsidRPr="00B47561">
        <w:t xml:space="preserve"> </w:t>
      </w:r>
    </w:p>
    <w:p w14:paraId="4F6D9872" w14:textId="2816A07C" w:rsidR="00F03BDF" w:rsidRDefault="00F03BDF" w:rsidP="00ED1415">
      <w:pPr>
        <w:spacing w:after="90"/>
        <w:rPr>
          <w:noProof w:val="0"/>
        </w:rPr>
      </w:pPr>
      <w:r>
        <w:rPr>
          <w:noProof w:val="0"/>
        </w:rPr>
        <w:t xml:space="preserve">У обухвату урбанистичког пројекта, у надлежности </w:t>
      </w:r>
      <w:r w:rsidR="003860D2" w:rsidRPr="005665EE">
        <w:rPr>
          <w:noProof w:val="0"/>
        </w:rPr>
        <w:t>ЈП „Србијагас</w:t>
      </w:r>
      <w:r w:rsidR="003860D2" w:rsidRPr="005665EE">
        <w:rPr>
          <w:noProof w:val="0"/>
          <w:lang w:val="sr-Latn-RS"/>
        </w:rPr>
        <w:t>“</w:t>
      </w:r>
      <w:r w:rsidR="003860D2">
        <w:rPr>
          <w:noProof w:val="0"/>
          <w:lang w:val="sr-Latn-RS"/>
        </w:rPr>
        <w:t xml:space="preserve">, </w:t>
      </w:r>
      <w:r w:rsidR="003860D2">
        <w:rPr>
          <w:noProof w:val="0"/>
        </w:rPr>
        <w:t xml:space="preserve">је дистрибутивни гасовод од челичних цеви МОР </w:t>
      </w:r>
      <w:r w:rsidR="003860D2" w:rsidRPr="005665EE">
        <w:rPr>
          <w:noProof w:val="0"/>
        </w:rPr>
        <w:t>16</w:t>
      </w:r>
      <w:r w:rsidR="003860D2">
        <w:rPr>
          <w:noProof w:val="0"/>
        </w:rPr>
        <w:t xml:space="preserve"> </w:t>
      </w:r>
      <w:r w:rsidR="003860D2">
        <w:rPr>
          <w:noProof w:val="0"/>
          <w:lang w:val="sr-Latn-RS"/>
        </w:rPr>
        <w:t xml:space="preserve">bar, </w:t>
      </w:r>
      <w:r w:rsidR="003860D2" w:rsidRPr="005665EE">
        <w:rPr>
          <w:noProof w:val="0"/>
        </w:rPr>
        <w:t>који је у функцији</w:t>
      </w:r>
      <w:r w:rsidR="003860D2">
        <w:rPr>
          <w:noProof w:val="0"/>
        </w:rPr>
        <w:t xml:space="preserve">. </w:t>
      </w:r>
      <w:r w:rsidRPr="005665EE">
        <w:rPr>
          <w:noProof w:val="0"/>
        </w:rPr>
        <w:t>У урбанистичком пројекту је уцртана зона заштите гасовода од по 3м од осовине вода, према условима надлежног предузећа - ЈП „Србијагас</w:t>
      </w:r>
      <w:r w:rsidRPr="005665EE">
        <w:rPr>
          <w:noProof w:val="0"/>
          <w:lang w:val="sr-Latn-RS"/>
        </w:rPr>
        <w:t>“</w:t>
      </w:r>
      <w:r w:rsidRPr="005665EE">
        <w:rPr>
          <w:noProof w:val="0"/>
        </w:rPr>
        <w:t>.</w:t>
      </w:r>
    </w:p>
    <w:p w14:paraId="3CD16865" w14:textId="40AF9DD5" w:rsidR="003860D2" w:rsidRPr="00390E2D" w:rsidRDefault="003860D2" w:rsidP="00ED1415">
      <w:pPr>
        <w:spacing w:after="90"/>
        <w:rPr>
          <w:noProof w:val="0"/>
        </w:rPr>
      </w:pPr>
      <w:r>
        <w:rPr>
          <w:noProof w:val="0"/>
        </w:rPr>
        <w:t xml:space="preserve">Осим ове дистрибутивне мреже, у зони </w:t>
      </w:r>
      <w:r w:rsidRPr="005665EE">
        <w:rPr>
          <w:noProof w:val="0"/>
        </w:rPr>
        <w:t xml:space="preserve">пута на к.п.бр. </w:t>
      </w:r>
      <w:r w:rsidRPr="005665EE">
        <w:rPr>
          <w:noProof w:val="0"/>
          <w:lang w:val="sr-Latn-RS"/>
        </w:rPr>
        <w:t>1208/6</w:t>
      </w:r>
      <w:r w:rsidRPr="005665EE">
        <w:rPr>
          <w:noProof w:val="0"/>
        </w:rPr>
        <w:t xml:space="preserve"> КО Лазарица, у саобраћајници која тангира предметну парцелу са југоисточне стране</w:t>
      </w:r>
      <w:r>
        <w:rPr>
          <w:noProof w:val="0"/>
        </w:rPr>
        <w:t xml:space="preserve"> изграђен</w:t>
      </w:r>
      <w:r w:rsidR="00390E2D">
        <w:rPr>
          <w:noProof w:val="0"/>
          <w:lang w:val="sr-Latn-RS"/>
        </w:rPr>
        <w:t>a</w:t>
      </w:r>
      <w:r>
        <w:rPr>
          <w:noProof w:val="0"/>
        </w:rPr>
        <w:t xml:space="preserve"> је </w:t>
      </w:r>
      <w:r w:rsidR="00390E2D" w:rsidRPr="005665EE">
        <w:rPr>
          <w:noProof w:val="0"/>
        </w:rPr>
        <w:t>индустријска дистрибутивна гасоводна мрежа „</w:t>
      </w:r>
      <w:r w:rsidR="00390E2D" w:rsidRPr="005665EE">
        <w:rPr>
          <w:noProof w:val="0"/>
          <w:lang w:val="sr-Latn-RS"/>
        </w:rPr>
        <w:t>BOSS CONSTRUCTION“</w:t>
      </w:r>
      <w:r w:rsidR="00390E2D">
        <w:rPr>
          <w:noProof w:val="0"/>
        </w:rPr>
        <w:t>, д</w:t>
      </w:r>
      <w:r w:rsidRPr="005665EE">
        <w:rPr>
          <w:noProof w:val="0"/>
        </w:rPr>
        <w:t>имензија</w:t>
      </w:r>
      <w:r w:rsidR="00390E2D">
        <w:rPr>
          <w:noProof w:val="0"/>
          <w:lang w:val="sr-Latn-RS"/>
        </w:rPr>
        <w:t xml:space="preserve"> d</w:t>
      </w:r>
      <w:r w:rsidRPr="005665EE">
        <w:rPr>
          <w:noProof w:val="0"/>
          <w:lang w:val="sr-Latn-RS"/>
        </w:rPr>
        <w:t>=125мм</w:t>
      </w:r>
      <w:r w:rsidRPr="005665EE">
        <w:rPr>
          <w:noProof w:val="0"/>
        </w:rPr>
        <w:t>. Минимални одобрени капацитет износи 16 м</w:t>
      </w:r>
      <w:r w:rsidRPr="005665EE">
        <w:rPr>
          <w:noProof w:val="0"/>
          <w:vertAlign w:val="superscript"/>
        </w:rPr>
        <w:t>3</w:t>
      </w:r>
      <w:r w:rsidRPr="005665EE">
        <w:rPr>
          <w:noProof w:val="0"/>
        </w:rPr>
        <w:t>/</w:t>
      </w:r>
      <w:r w:rsidRPr="005665EE">
        <w:rPr>
          <w:noProof w:val="0"/>
          <w:lang w:val="sr-Latn-RS"/>
        </w:rPr>
        <w:t>h</w:t>
      </w:r>
      <w:r w:rsidRPr="005665EE">
        <w:rPr>
          <w:noProof w:val="0"/>
        </w:rPr>
        <w:t>, док је максимални 100 м</w:t>
      </w:r>
      <w:r w:rsidRPr="005665EE">
        <w:rPr>
          <w:noProof w:val="0"/>
          <w:vertAlign w:val="superscript"/>
        </w:rPr>
        <w:t>3</w:t>
      </w:r>
      <w:r w:rsidRPr="005665EE">
        <w:rPr>
          <w:noProof w:val="0"/>
        </w:rPr>
        <w:t>/</w:t>
      </w:r>
      <w:r w:rsidRPr="005665EE">
        <w:rPr>
          <w:noProof w:val="0"/>
          <w:lang w:val="sr-Latn-RS"/>
        </w:rPr>
        <w:t>h</w:t>
      </w:r>
      <w:r w:rsidR="00390E2D">
        <w:rPr>
          <w:noProof w:val="0"/>
          <w:lang w:val="sr-Latn-RS"/>
        </w:rPr>
        <w:t xml:space="preserve">, </w:t>
      </w:r>
      <w:r w:rsidR="00390E2D">
        <w:rPr>
          <w:noProof w:val="0"/>
        </w:rPr>
        <w:t>на коју је пројектован индивидуални гасни прикључак за пројектовани објекат на локацији.</w:t>
      </w:r>
    </w:p>
    <w:p w14:paraId="62A9C1BF" w14:textId="38ABEF26" w:rsidR="00020622" w:rsidRPr="005665EE" w:rsidRDefault="00440FFB" w:rsidP="00ED1415">
      <w:pPr>
        <w:spacing w:after="90"/>
        <w:rPr>
          <w:noProof w:val="0"/>
        </w:rPr>
      </w:pPr>
      <w:r w:rsidRPr="005665EE">
        <w:rPr>
          <w:noProof w:val="0"/>
        </w:rPr>
        <w:t>Траса</w:t>
      </w:r>
      <w:r w:rsidR="00F37F4A" w:rsidRPr="005665EE">
        <w:rPr>
          <w:noProof w:val="0"/>
        </w:rPr>
        <w:t xml:space="preserve"> </w:t>
      </w:r>
      <w:r w:rsidRPr="005665EE">
        <w:rPr>
          <w:noProof w:val="0"/>
        </w:rPr>
        <w:t>је</w:t>
      </w:r>
      <w:r w:rsidR="00F37F4A" w:rsidRPr="005665EE">
        <w:rPr>
          <w:noProof w:val="0"/>
          <w:lang w:val="sr-Latn-RS"/>
        </w:rPr>
        <w:t xml:space="preserve"> </w:t>
      </w:r>
      <w:r w:rsidRPr="005665EE">
        <w:rPr>
          <w:noProof w:val="0"/>
          <w:lang w:val="sr-Latn-RS"/>
        </w:rPr>
        <w:t>завршена</w:t>
      </w:r>
      <w:r w:rsidR="00F37F4A" w:rsidRPr="005665EE">
        <w:rPr>
          <w:noProof w:val="0"/>
          <w:lang w:val="sr-Latn-RS"/>
        </w:rPr>
        <w:t xml:space="preserve"> </w:t>
      </w:r>
      <w:r w:rsidRPr="005665EE">
        <w:rPr>
          <w:noProof w:val="0"/>
          <w:lang w:val="sr-Latn-RS"/>
        </w:rPr>
        <w:t>подземним</w:t>
      </w:r>
      <w:r w:rsidR="00F37F4A" w:rsidRPr="005665EE">
        <w:rPr>
          <w:noProof w:val="0"/>
          <w:lang w:val="sr-Latn-RS"/>
        </w:rPr>
        <w:t xml:space="preserve"> </w:t>
      </w:r>
      <w:r w:rsidRPr="005665EE">
        <w:rPr>
          <w:noProof w:val="0"/>
          <w:lang w:val="sr-Latn-RS"/>
        </w:rPr>
        <w:t>вентилом</w:t>
      </w:r>
      <w:r w:rsidR="00F37F4A" w:rsidRPr="005665EE">
        <w:rPr>
          <w:noProof w:val="0"/>
          <w:lang w:val="sr-Latn-RS"/>
        </w:rPr>
        <w:t xml:space="preserve"> </w:t>
      </w:r>
      <w:r w:rsidRPr="005665EE">
        <w:rPr>
          <w:noProof w:val="0"/>
          <w:lang w:val="sr-Latn-RS"/>
        </w:rPr>
        <w:t>до</w:t>
      </w:r>
      <w:r w:rsidR="00F37F4A" w:rsidRPr="005665EE">
        <w:rPr>
          <w:noProof w:val="0"/>
          <w:lang w:val="sr-Latn-RS"/>
        </w:rPr>
        <w:t xml:space="preserve"> </w:t>
      </w:r>
      <w:r w:rsidRPr="005665EE">
        <w:rPr>
          <w:noProof w:val="0"/>
          <w:lang w:val="sr-Latn-RS"/>
        </w:rPr>
        <w:t>које</w:t>
      </w:r>
      <w:r w:rsidR="00F37F4A" w:rsidRPr="005665EE">
        <w:rPr>
          <w:noProof w:val="0"/>
          <w:lang w:val="sr-Latn-RS"/>
        </w:rPr>
        <w:t xml:space="preserve"> </w:t>
      </w:r>
      <w:r w:rsidRPr="005665EE">
        <w:rPr>
          <w:noProof w:val="0"/>
          <w:lang w:val="sr-Latn-RS"/>
        </w:rPr>
        <w:t>ће</w:t>
      </w:r>
      <w:r w:rsidR="00F37F4A" w:rsidRPr="005665EE">
        <w:rPr>
          <w:noProof w:val="0"/>
          <w:lang w:val="sr-Latn-RS"/>
        </w:rPr>
        <w:t xml:space="preserve"> </w:t>
      </w:r>
      <w:r w:rsidRPr="005665EE">
        <w:rPr>
          <w:noProof w:val="0"/>
          <w:lang w:val="sr-Latn-RS"/>
        </w:rPr>
        <w:t>бити</w:t>
      </w:r>
      <w:r w:rsidR="00F37F4A" w:rsidRPr="005665EE">
        <w:rPr>
          <w:noProof w:val="0"/>
          <w:lang w:val="sr-Latn-RS"/>
        </w:rPr>
        <w:t xml:space="preserve"> </w:t>
      </w:r>
      <w:r w:rsidRPr="005665EE">
        <w:rPr>
          <w:noProof w:val="0"/>
          <w:lang w:val="sr-Latn-RS"/>
        </w:rPr>
        <w:t>изграђен</w:t>
      </w:r>
      <w:r w:rsidR="00F37F4A" w:rsidRPr="005665EE">
        <w:rPr>
          <w:noProof w:val="0"/>
          <w:lang w:val="sr-Latn-RS"/>
        </w:rPr>
        <w:t xml:space="preserve"> </w:t>
      </w:r>
      <w:r w:rsidRPr="005665EE">
        <w:rPr>
          <w:noProof w:val="0"/>
          <w:lang w:val="sr-Latn-RS"/>
        </w:rPr>
        <w:t>прикључен</w:t>
      </w:r>
      <w:r w:rsidR="00F37F4A" w:rsidRPr="005665EE">
        <w:rPr>
          <w:noProof w:val="0"/>
          <w:lang w:val="sr-Latn-RS"/>
        </w:rPr>
        <w:t xml:space="preserve"> </w:t>
      </w:r>
      <w:r w:rsidRPr="005665EE">
        <w:rPr>
          <w:noProof w:val="0"/>
          <w:lang w:val="sr-Latn-RS"/>
        </w:rPr>
        <w:t>вод</w:t>
      </w:r>
      <w:r w:rsidR="00020622" w:rsidRPr="005665EE">
        <w:rPr>
          <w:noProof w:val="0"/>
        </w:rPr>
        <w:t>.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Прикључење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објекта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на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дистрибутивну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гасоводну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мрежу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је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пројектовано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у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оквиру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зоне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за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постављање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мерног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места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дате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у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условима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надлежног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предузећа</w:t>
      </w:r>
      <w:r w:rsidR="006B2C19" w:rsidRPr="005665EE">
        <w:rPr>
          <w:noProof w:val="0"/>
        </w:rPr>
        <w:t xml:space="preserve">. </w:t>
      </w:r>
      <w:r w:rsidRPr="005665EE">
        <w:rPr>
          <w:noProof w:val="0"/>
        </w:rPr>
        <w:t>Мерно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место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је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пројектовано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на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одговарајућем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месту</w:t>
      </w:r>
      <w:r w:rsidR="006B2C19" w:rsidRPr="005665EE">
        <w:rPr>
          <w:noProof w:val="0"/>
        </w:rPr>
        <w:t xml:space="preserve">, </w:t>
      </w:r>
      <w:r w:rsidRPr="005665EE">
        <w:rPr>
          <w:noProof w:val="0"/>
        </w:rPr>
        <w:t>од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кога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је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пројектован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индивидуални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гасни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прикључак</w:t>
      </w:r>
      <w:r w:rsidR="006B2C19" w:rsidRPr="005665EE">
        <w:rPr>
          <w:noProof w:val="0"/>
        </w:rPr>
        <w:t xml:space="preserve">. </w:t>
      </w:r>
      <w:r w:rsidRPr="005665EE">
        <w:rPr>
          <w:noProof w:val="0"/>
        </w:rPr>
        <w:t>Од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мерног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места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постављен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је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вод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до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техничке</w:t>
      </w:r>
      <w:r w:rsidR="006B2C19" w:rsidRPr="005665EE">
        <w:rPr>
          <w:noProof w:val="0"/>
        </w:rPr>
        <w:t xml:space="preserve"> </w:t>
      </w:r>
      <w:r w:rsidRPr="005665EE">
        <w:rPr>
          <w:noProof w:val="0"/>
        </w:rPr>
        <w:t>просторије</w:t>
      </w:r>
      <w:r w:rsidR="006B2C19" w:rsidRPr="005665EE">
        <w:rPr>
          <w:noProof w:val="0"/>
        </w:rPr>
        <w:t>.</w:t>
      </w:r>
    </w:p>
    <w:p w14:paraId="12867605" w14:textId="0E476378" w:rsidR="005665EE" w:rsidRPr="00F9137E" w:rsidRDefault="00020622" w:rsidP="00ED1415">
      <w:pPr>
        <w:pStyle w:val="Tacka1"/>
        <w:numPr>
          <w:ilvl w:val="0"/>
          <w:numId w:val="0"/>
        </w:numPr>
        <w:spacing w:after="90"/>
        <w:rPr>
          <w:lang w:val="sr-Latn-RS"/>
        </w:rPr>
      </w:pPr>
      <w:r w:rsidRPr="005665EE">
        <w:t>Саставни део урбанистичког пројекта су Услови за израду урбанистичког пројекта</w:t>
      </w:r>
      <w:r w:rsidR="005665EE" w:rsidRPr="005665EE">
        <w:t xml:space="preserve"> </w:t>
      </w:r>
      <w:r w:rsidR="00B47561" w:rsidRPr="005665EE">
        <w:t xml:space="preserve">Јавног предузећа </w:t>
      </w:r>
      <w:r w:rsidRPr="005665EE">
        <w:t>„Србијагас“</w:t>
      </w:r>
      <w:r w:rsidR="00B47561" w:rsidRPr="005665EE">
        <w:t xml:space="preserve"> </w:t>
      </w:r>
      <w:r w:rsidRPr="005665EE">
        <w:t>Нови Сад,</w:t>
      </w:r>
      <w:r w:rsidR="00B47561" w:rsidRPr="005665EE">
        <w:t xml:space="preserve"> бр. </w:t>
      </w:r>
      <w:r w:rsidRPr="005665EE">
        <w:t>05-03-3/243-22</w:t>
      </w:r>
      <w:r w:rsidR="00B47561" w:rsidRPr="005665EE">
        <w:t xml:space="preserve"> од </w:t>
      </w:r>
      <w:r w:rsidRPr="005665EE">
        <w:t>19</w:t>
      </w:r>
      <w:r w:rsidR="00B47561" w:rsidRPr="005665EE">
        <w:t>.</w:t>
      </w:r>
      <w:r w:rsidR="005665EE" w:rsidRPr="005665EE">
        <w:t xml:space="preserve">5.2022.г. и </w:t>
      </w:r>
      <w:r w:rsidR="00C311BC">
        <w:t>дистрибутера гаса</w:t>
      </w:r>
      <w:r w:rsidRPr="005665EE">
        <w:t xml:space="preserve"> „</w:t>
      </w:r>
      <w:r w:rsidR="005665EE" w:rsidRPr="005665EE">
        <w:t>BOSS CONSTRUCTION</w:t>
      </w:r>
      <w:r w:rsidRPr="005665EE">
        <w:t>“ Стари Трстеник, бр. 61 од 7.7.2022.г..</w:t>
      </w:r>
    </w:p>
    <w:p w14:paraId="0129B690" w14:textId="762254AF" w:rsidR="00AF401B" w:rsidRPr="009E7946" w:rsidRDefault="002B312E" w:rsidP="008800C3">
      <w:pPr>
        <w:pStyle w:val="Heading1"/>
      </w:pPr>
      <w:bookmarkStart w:id="49" w:name="_Toc21418814"/>
      <w:bookmarkStart w:id="50" w:name="_Toc109298292"/>
      <w:bookmarkStart w:id="51" w:name="_Toc183609852"/>
      <w:r>
        <w:t>7</w:t>
      </w:r>
      <w:r w:rsidR="00AF401B" w:rsidRPr="009E7946">
        <w:t>. Инжењерско геолошки услови</w:t>
      </w:r>
      <w:bookmarkEnd w:id="49"/>
      <w:bookmarkEnd w:id="50"/>
      <w:bookmarkEnd w:id="51"/>
    </w:p>
    <w:p w14:paraId="0D7D3A18" w14:textId="19D69E94" w:rsidR="00160E88" w:rsidRPr="005665EE" w:rsidRDefault="002941BC" w:rsidP="00ED1415">
      <w:pPr>
        <w:spacing w:after="90"/>
        <w:rPr>
          <w:noProof w:val="0"/>
        </w:rPr>
      </w:pPr>
      <w:r w:rsidRPr="005665EE">
        <w:rPr>
          <w:noProof w:val="0"/>
        </w:rPr>
        <w:t xml:space="preserve">Планом </w:t>
      </w:r>
      <w:r w:rsidR="006C6BB1" w:rsidRPr="005665EE">
        <w:rPr>
          <w:noProof w:val="0"/>
        </w:rPr>
        <w:t>детаљне</w:t>
      </w:r>
      <w:r w:rsidRPr="005665EE">
        <w:rPr>
          <w:noProof w:val="0"/>
        </w:rPr>
        <w:t xml:space="preserve"> регулације </w:t>
      </w:r>
      <w:r w:rsidR="006C6BB1" w:rsidRPr="005665EE">
        <w:rPr>
          <w:noProof w:val="0"/>
        </w:rPr>
        <w:t>зоне А и Д у Крушевцу („Сл. лист града Крушевца“, бр.4/19)</w:t>
      </w:r>
      <w:r w:rsidR="00036471" w:rsidRPr="005665EE">
        <w:rPr>
          <w:noProof w:val="0"/>
        </w:rPr>
        <w:t xml:space="preserve"> </w:t>
      </w:r>
      <w:r w:rsidR="003906BB" w:rsidRPr="005665EE">
        <w:rPr>
          <w:noProof w:val="0"/>
        </w:rPr>
        <w:t xml:space="preserve">на подручју </w:t>
      </w:r>
      <w:r w:rsidR="00036471" w:rsidRPr="005665EE">
        <w:rPr>
          <w:noProof w:val="0"/>
        </w:rPr>
        <w:t>наведено је да се предметна локација налази у оквиру постојећег грађевинског подручја са већ изграђеним објектима у непосредном окружењу</w:t>
      </w:r>
      <w:r w:rsidR="0010609F" w:rsidRPr="005665EE">
        <w:rPr>
          <w:noProof w:val="0"/>
        </w:rPr>
        <w:t xml:space="preserve">. </w:t>
      </w:r>
      <w:r w:rsidR="008634CC" w:rsidRPr="005665EE">
        <w:rPr>
          <w:noProof w:val="0"/>
        </w:rPr>
        <w:t>По досадашњој оцени планираних објеката не предвиђа се посебно оптерећење тла, као ни посебни геолошки услови за пројектоване објекте. Из тог разлога и</w:t>
      </w:r>
      <w:r w:rsidR="00AF401B" w:rsidRPr="005665EE">
        <w:rPr>
          <w:noProof w:val="0"/>
        </w:rPr>
        <w:t>нжењерско геолошк</w:t>
      </w:r>
      <w:r w:rsidR="008634CC" w:rsidRPr="005665EE">
        <w:rPr>
          <w:noProof w:val="0"/>
        </w:rPr>
        <w:t>а испитивања тла нису извршена у овој фази.</w:t>
      </w:r>
      <w:r w:rsidR="00ED1415">
        <w:rPr>
          <w:noProof w:val="0"/>
        </w:rPr>
        <w:t xml:space="preserve"> </w:t>
      </w:r>
      <w:r w:rsidR="00AF401B" w:rsidRPr="005665EE">
        <w:rPr>
          <w:noProof w:val="0"/>
        </w:rPr>
        <w:t xml:space="preserve">У фази израде техничке документације, </w:t>
      </w:r>
      <w:r w:rsidR="00105DA0" w:rsidRPr="005665EE">
        <w:rPr>
          <w:noProof w:val="0"/>
        </w:rPr>
        <w:t>у зависности од класе и врсте објекта</w:t>
      </w:r>
      <w:r w:rsidR="008634CC" w:rsidRPr="005665EE">
        <w:rPr>
          <w:noProof w:val="0"/>
        </w:rPr>
        <w:t xml:space="preserve"> ова испитивања могу бити накнадно из</w:t>
      </w:r>
      <w:r w:rsidR="00A909F0" w:rsidRPr="005665EE">
        <w:rPr>
          <w:noProof w:val="0"/>
        </w:rPr>
        <w:t>р</w:t>
      </w:r>
      <w:r w:rsidR="008634CC" w:rsidRPr="005665EE">
        <w:rPr>
          <w:noProof w:val="0"/>
        </w:rPr>
        <w:t>ађена.</w:t>
      </w:r>
    </w:p>
    <w:p w14:paraId="182A5222" w14:textId="3C56839B" w:rsidR="00AF401B" w:rsidRPr="009E7946" w:rsidRDefault="002B312E" w:rsidP="008800C3">
      <w:pPr>
        <w:pStyle w:val="Heading1"/>
      </w:pPr>
      <w:bookmarkStart w:id="52" w:name="_Toc21418815"/>
      <w:bookmarkStart w:id="53" w:name="_Toc109298293"/>
      <w:bookmarkStart w:id="54" w:name="_Toc183609853"/>
      <w:r>
        <w:lastRenderedPageBreak/>
        <w:t>8</w:t>
      </w:r>
      <w:r w:rsidR="00AF401B" w:rsidRPr="009E7946">
        <w:t>. Услови и мере заштите подручја у обухвату УП-а</w:t>
      </w:r>
      <w:bookmarkEnd w:id="52"/>
      <w:bookmarkEnd w:id="53"/>
      <w:bookmarkEnd w:id="54"/>
    </w:p>
    <w:p w14:paraId="2161073D" w14:textId="21461BA9" w:rsidR="0069106E" w:rsidRPr="003E3D06" w:rsidRDefault="002B312E" w:rsidP="0069106E">
      <w:pPr>
        <w:pStyle w:val="Heading3"/>
      </w:pPr>
      <w:bookmarkStart w:id="55" w:name="_Toc21418816"/>
      <w:bookmarkStart w:id="56" w:name="_Toc109298295"/>
      <w:bookmarkStart w:id="57" w:name="_Toc183609854"/>
      <w:r w:rsidRPr="003E3D06">
        <w:t>8</w:t>
      </w:r>
      <w:r w:rsidR="00392342" w:rsidRPr="003E3D06">
        <w:t>.</w:t>
      </w:r>
      <w:r w:rsidR="00397D69">
        <w:t>1</w:t>
      </w:r>
      <w:r w:rsidR="0069106E" w:rsidRPr="003E3D06">
        <w:t>.</w:t>
      </w:r>
      <w:r w:rsidR="00392342" w:rsidRPr="003E3D06">
        <w:t xml:space="preserve"> </w:t>
      </w:r>
      <w:r w:rsidR="00AF401B" w:rsidRPr="003E3D06">
        <w:t>Мере заштите животне средине</w:t>
      </w:r>
      <w:bookmarkEnd w:id="55"/>
      <w:bookmarkEnd w:id="56"/>
      <w:bookmarkEnd w:id="57"/>
    </w:p>
    <w:p w14:paraId="7DA8D3BB" w14:textId="77777777" w:rsidR="00AF401B" w:rsidRPr="003E3D06" w:rsidRDefault="00AF401B" w:rsidP="00ED1415">
      <w:pPr>
        <w:spacing w:after="90"/>
        <w:rPr>
          <w:noProof w:val="0"/>
        </w:rPr>
      </w:pPr>
      <w:r w:rsidRPr="003E3D06">
        <w:rPr>
          <w:noProof w:val="0"/>
        </w:rPr>
        <w:t>На подручју у обухвату урбанистичког пројекта остварен је позитиван ниво заштите животне средине, обзиром да нису планирани извори који угрожавају квалитет ваздуха, земљишта и воде и нема чиниоца који остварују прекомерну буку.</w:t>
      </w:r>
    </w:p>
    <w:p w14:paraId="50CFB1EE" w14:textId="77777777" w:rsidR="00AF401B" w:rsidRPr="003E3D06" w:rsidRDefault="00AF401B" w:rsidP="00ED1415">
      <w:pPr>
        <w:spacing w:after="90"/>
        <w:rPr>
          <w:noProof w:val="0"/>
        </w:rPr>
      </w:pPr>
      <w:r w:rsidRPr="003E3D06">
        <w:rPr>
          <w:noProof w:val="0"/>
        </w:rPr>
        <w:t>У реализацији садржаја</w:t>
      </w:r>
      <w:r w:rsidR="00F47B00" w:rsidRPr="003E3D06">
        <w:rPr>
          <w:noProof w:val="0"/>
        </w:rPr>
        <w:t>,</w:t>
      </w:r>
      <w:r w:rsidRPr="003E3D06">
        <w:rPr>
          <w:noProof w:val="0"/>
        </w:rPr>
        <w:t xml:space="preserve"> а у интересу заштите животне средине морају бити поштоване мере заштите које се могу постићи применом датих урбанистичких параметара, комуналном опремљености земљишта и планираним слободним и зеленим површинама.</w:t>
      </w:r>
    </w:p>
    <w:p w14:paraId="4AE9E12F" w14:textId="5ACD3768" w:rsidR="00AF401B" w:rsidRPr="003E3D06" w:rsidRDefault="00AF401B" w:rsidP="00ED1415">
      <w:pPr>
        <w:spacing w:after="90"/>
        <w:rPr>
          <w:noProof w:val="0"/>
          <w:u w:val="single"/>
        </w:rPr>
      </w:pPr>
      <w:r w:rsidRPr="003E3D06">
        <w:rPr>
          <w:noProof w:val="0"/>
          <w:u w:val="single"/>
        </w:rPr>
        <w:t>Ваздух</w:t>
      </w:r>
    </w:p>
    <w:p w14:paraId="0970AD3B" w14:textId="77777777" w:rsidR="00AF401B" w:rsidRPr="003E3D06" w:rsidRDefault="00AF401B" w:rsidP="00ED1415">
      <w:pPr>
        <w:spacing w:after="90"/>
        <w:rPr>
          <w:noProof w:val="0"/>
        </w:rPr>
      </w:pPr>
      <w:r w:rsidRPr="003E3D06">
        <w:rPr>
          <w:noProof w:val="0"/>
        </w:rPr>
        <w:t xml:space="preserve">Заштита и очување квалитета ваздуха обухвата мере превенције и контроле емисије загађујућих материја из свих извора загађења (покретних и стационарних), како би се спречио и умањио њихов утицај на квалитет ваздуха и минимизирали потенцијално негативни ефекти на животну средину и здравље становништва. </w:t>
      </w:r>
    </w:p>
    <w:p w14:paraId="42B26C27" w14:textId="77777777" w:rsidR="00AF401B" w:rsidRPr="003E3D06" w:rsidRDefault="00AF401B" w:rsidP="00ED1415">
      <w:pPr>
        <w:spacing w:after="90"/>
        <w:rPr>
          <w:noProof w:val="0"/>
        </w:rPr>
      </w:pPr>
      <w:r w:rsidRPr="003E3D06">
        <w:rPr>
          <w:noProof w:val="0"/>
        </w:rPr>
        <w:t>Реализација планираних намена, инфраструктурно и комунално опремање и уређење подручја подразумева временски ограничене утицаје на квалитет ваздуха у фази припремних и осталих радова на реализацији планираних садржаја.</w:t>
      </w:r>
    </w:p>
    <w:p w14:paraId="51EBE517" w14:textId="779D1EF8" w:rsidR="00AF401B" w:rsidRPr="003E3D06" w:rsidRDefault="00AF401B" w:rsidP="00ED1415">
      <w:pPr>
        <w:spacing w:after="90"/>
        <w:rPr>
          <w:noProof w:val="0"/>
        </w:rPr>
      </w:pPr>
      <w:r w:rsidRPr="003E3D06">
        <w:rPr>
          <w:noProof w:val="0"/>
        </w:rPr>
        <w:t>Заштита квалитета ваздуха и спречавање емисије у ваздух спроводи се у складу са Законом о заштити ваздуха („Сл</w:t>
      </w:r>
      <w:r w:rsidR="002F02E3" w:rsidRPr="003E3D06">
        <w:rPr>
          <w:noProof w:val="0"/>
        </w:rPr>
        <w:t>. гласник РС”, бр.36/09</w:t>
      </w:r>
      <w:r w:rsidR="00BB144E" w:rsidRPr="003E3D06">
        <w:rPr>
          <w:noProof w:val="0"/>
        </w:rPr>
        <w:t xml:space="preserve">, </w:t>
      </w:r>
      <w:r w:rsidR="002F02E3" w:rsidRPr="003E3D06">
        <w:rPr>
          <w:noProof w:val="0"/>
        </w:rPr>
        <w:t>10/13</w:t>
      </w:r>
      <w:r w:rsidR="00BB144E" w:rsidRPr="003E3D06">
        <w:rPr>
          <w:noProof w:val="0"/>
        </w:rPr>
        <w:t xml:space="preserve"> и 26/21 – др. закон</w:t>
      </w:r>
      <w:r w:rsidRPr="003E3D06">
        <w:rPr>
          <w:noProof w:val="0"/>
        </w:rPr>
        <w:t>) и одговарајућим Уредбама које регулишу ову област.</w:t>
      </w:r>
    </w:p>
    <w:p w14:paraId="4B304F6B" w14:textId="0BEE135C" w:rsidR="00AF401B" w:rsidRPr="003E3D06" w:rsidRDefault="00AF401B" w:rsidP="00ED1415">
      <w:pPr>
        <w:spacing w:after="90"/>
        <w:rPr>
          <w:i/>
          <w:noProof w:val="0"/>
        </w:rPr>
      </w:pPr>
      <w:r w:rsidRPr="003E3D06">
        <w:rPr>
          <w:i/>
          <w:noProof w:val="0"/>
        </w:rPr>
        <w:t>С</w:t>
      </w:r>
      <w:r w:rsidR="002B2EE4" w:rsidRPr="003E3D06">
        <w:rPr>
          <w:i/>
          <w:noProof w:val="0"/>
        </w:rPr>
        <w:t>мернице и мере заштите ваздуха</w:t>
      </w:r>
      <w:r w:rsidR="007E34B8" w:rsidRPr="003E3D06">
        <w:rPr>
          <w:i/>
          <w:noProof w:val="0"/>
        </w:rPr>
        <w:t xml:space="preserve"> </w:t>
      </w:r>
      <w:r w:rsidR="007E34B8" w:rsidRPr="003E3D06">
        <w:rPr>
          <w:noProof w:val="0"/>
        </w:rPr>
        <w:t xml:space="preserve">су </w:t>
      </w:r>
      <w:r w:rsidRPr="003E3D06">
        <w:rPr>
          <w:noProof w:val="0"/>
        </w:rPr>
        <w:t>обострано</w:t>
      </w:r>
      <w:r w:rsidR="00231A6A" w:rsidRPr="003E3D06">
        <w:rPr>
          <w:noProof w:val="0"/>
          <w:lang w:val="sr-Latn-RS"/>
        </w:rPr>
        <w:t xml:space="preserve"> </w:t>
      </w:r>
      <w:r w:rsidR="00231A6A" w:rsidRPr="003E3D06">
        <w:rPr>
          <w:noProof w:val="0"/>
        </w:rPr>
        <w:t xml:space="preserve">или </w:t>
      </w:r>
      <w:r w:rsidRPr="003E3D06">
        <w:rPr>
          <w:noProof w:val="0"/>
        </w:rPr>
        <w:t>једнострано озелењавање саобраћајница свих рангова и категорија и озеле</w:t>
      </w:r>
      <w:r w:rsidR="00052486" w:rsidRPr="003E3D06">
        <w:rPr>
          <w:noProof w:val="0"/>
        </w:rPr>
        <w:softHyphen/>
      </w:r>
      <w:r w:rsidRPr="003E3D06">
        <w:rPr>
          <w:noProof w:val="0"/>
        </w:rPr>
        <w:t>њавање свих површина у функцији саобраћаја;</w:t>
      </w:r>
    </w:p>
    <w:p w14:paraId="65A3940F" w14:textId="77777777" w:rsidR="00AF401B" w:rsidRPr="003E3D06" w:rsidRDefault="00AF401B" w:rsidP="00ED1415">
      <w:pPr>
        <w:spacing w:after="90"/>
        <w:rPr>
          <w:noProof w:val="0"/>
          <w:u w:val="single"/>
        </w:rPr>
      </w:pPr>
      <w:r w:rsidRPr="003E3D06">
        <w:rPr>
          <w:noProof w:val="0"/>
          <w:u w:val="single"/>
        </w:rPr>
        <w:t>Заштита земљишта од загађивања</w:t>
      </w:r>
    </w:p>
    <w:p w14:paraId="2B77799C" w14:textId="77777777" w:rsidR="00F47D9A" w:rsidRPr="003E3D06" w:rsidRDefault="00AF401B" w:rsidP="00ED1415">
      <w:pPr>
        <w:spacing w:after="90"/>
        <w:rPr>
          <w:noProof w:val="0"/>
        </w:rPr>
      </w:pPr>
      <w:r w:rsidRPr="003E3D06">
        <w:rPr>
          <w:noProof w:val="0"/>
        </w:rPr>
        <w:t xml:space="preserve">Заштита земљишта најуже је повезана са заштитом ваздуха и воде, јер се многи од загађивача преко падавина, нагиба и пукотина у тлу и сл. преносе у земљиште. </w:t>
      </w:r>
      <w:r w:rsidR="00F47D9A" w:rsidRPr="003E3D06">
        <w:rPr>
          <w:noProof w:val="0"/>
        </w:rPr>
        <w:t>За предметну локацију треба предузети мере да загађивачи не доспеју у околно земљиште.</w:t>
      </w:r>
    </w:p>
    <w:p w14:paraId="2DC051BE" w14:textId="769ACB55" w:rsidR="00AF401B" w:rsidRPr="003E3D06" w:rsidRDefault="00AF401B" w:rsidP="00ED1415">
      <w:pPr>
        <w:spacing w:after="90"/>
        <w:rPr>
          <w:u w:val="single"/>
        </w:rPr>
      </w:pPr>
      <w:r w:rsidRPr="003E3D06">
        <w:rPr>
          <w:u w:val="single"/>
        </w:rPr>
        <w:t>Еколошка компензација</w:t>
      </w:r>
    </w:p>
    <w:p w14:paraId="24AC8919" w14:textId="1CAFD558" w:rsidR="00A71C72" w:rsidRPr="003E3D06" w:rsidRDefault="00AF401B" w:rsidP="00ED1415">
      <w:pPr>
        <w:spacing w:after="90"/>
        <w:rPr>
          <w:noProof w:val="0"/>
        </w:rPr>
      </w:pPr>
      <w:r w:rsidRPr="003E3D06">
        <w:rPr>
          <w:noProof w:val="0"/>
        </w:rPr>
        <w:t>Мере компензације се дефинишу са циљем ублажавања штетних последица реализације планираних садржаја на животну средину и здравље људи. Мере еколошке компензације подразуме</w:t>
      </w:r>
      <w:r w:rsidR="002B2EE4" w:rsidRPr="003E3D06">
        <w:rPr>
          <w:noProof w:val="0"/>
        </w:rPr>
        <w:t>вају пејзажно уређење локације.</w:t>
      </w:r>
    </w:p>
    <w:p w14:paraId="6FA56FEC" w14:textId="04D2C3C1" w:rsidR="00AF401B" w:rsidRPr="003E3D06" w:rsidRDefault="00AF401B" w:rsidP="00ED1415">
      <w:pPr>
        <w:spacing w:after="90"/>
        <w:rPr>
          <w:u w:val="single"/>
        </w:rPr>
      </w:pPr>
      <w:r w:rsidRPr="003E3D06">
        <w:rPr>
          <w:u w:val="single"/>
        </w:rPr>
        <w:t>Заштита од буке и вибрација</w:t>
      </w:r>
    </w:p>
    <w:p w14:paraId="38C3B2E3" w14:textId="4A0E0C1B" w:rsidR="00AF401B" w:rsidRPr="003E3D06" w:rsidRDefault="00AF401B" w:rsidP="00ED1415">
      <w:pPr>
        <w:spacing w:after="90"/>
        <w:rPr>
          <w:noProof w:val="0"/>
        </w:rPr>
      </w:pPr>
      <w:r w:rsidRPr="003E3D06">
        <w:rPr>
          <w:noProof w:val="0"/>
        </w:rPr>
        <w:t xml:space="preserve">Заштита од буке спроводиће се у складу са Законом о заштити од буке у животној средини („Сл. гласник РС” бр. </w:t>
      </w:r>
      <w:r w:rsidR="007D68D0" w:rsidRPr="003E3D06">
        <w:rPr>
          <w:noProof w:val="0"/>
        </w:rPr>
        <w:t>96/21</w:t>
      </w:r>
      <w:r w:rsidRPr="003E3D06">
        <w:rPr>
          <w:noProof w:val="0"/>
        </w:rPr>
        <w:t>), као и одговарајућим Уредбама и Правилницима које регулишу ову област.</w:t>
      </w:r>
    </w:p>
    <w:p w14:paraId="46B27592" w14:textId="22E7A5BC" w:rsidR="00AF401B" w:rsidRPr="003E3D06" w:rsidRDefault="002B312E" w:rsidP="005F2D64">
      <w:pPr>
        <w:pStyle w:val="Heading3"/>
      </w:pPr>
      <w:bookmarkStart w:id="58" w:name="_Toc21418817"/>
      <w:bookmarkStart w:id="59" w:name="_Toc109298296"/>
      <w:bookmarkStart w:id="60" w:name="_Toc183609855"/>
      <w:r w:rsidRPr="003E3D06">
        <w:t>8</w:t>
      </w:r>
      <w:r w:rsidR="00392342" w:rsidRPr="003E3D06">
        <w:t>.</w:t>
      </w:r>
      <w:r w:rsidR="001318AD">
        <w:t>2</w:t>
      </w:r>
      <w:r w:rsidR="00392342" w:rsidRPr="003E3D06">
        <w:t xml:space="preserve">. </w:t>
      </w:r>
      <w:r w:rsidR="00187F3C" w:rsidRPr="003E3D06">
        <w:t>Услови и м</w:t>
      </w:r>
      <w:r w:rsidR="00AF401B" w:rsidRPr="003E3D06">
        <w:t>ере заштите непокретних културних добара</w:t>
      </w:r>
      <w:bookmarkEnd w:id="58"/>
      <w:bookmarkEnd w:id="59"/>
      <w:bookmarkEnd w:id="60"/>
    </w:p>
    <w:p w14:paraId="08D6F580" w14:textId="530352DB" w:rsidR="002B0376" w:rsidRPr="003E3D06" w:rsidRDefault="002B0376" w:rsidP="00ED1415">
      <w:pPr>
        <w:spacing w:after="90"/>
        <w:rPr>
          <w:rStyle w:val="Hyperlink"/>
          <w:noProof w:val="0"/>
          <w:color w:val="auto"/>
          <w:u w:val="none"/>
        </w:rPr>
      </w:pPr>
      <w:r w:rsidRPr="003E3D06">
        <w:rPr>
          <w:rStyle w:val="Hyperlink"/>
          <w:noProof w:val="0"/>
          <w:color w:val="auto"/>
          <w:u w:val="none"/>
        </w:rPr>
        <w:t>На подручју у обухвату урбанистичког пројекта и у његовој непосредној околини нема непокре</w:t>
      </w:r>
      <w:r w:rsidRPr="003E3D06">
        <w:rPr>
          <w:rStyle w:val="Hyperlink"/>
          <w:noProof w:val="0"/>
          <w:color w:val="auto"/>
          <w:u w:val="none"/>
        </w:rPr>
        <w:softHyphen/>
        <w:t>тних културних добара и добара која уживају претходну заштиту</w:t>
      </w:r>
      <w:r w:rsidR="000455BC" w:rsidRPr="003E3D06">
        <w:rPr>
          <w:rStyle w:val="Hyperlink"/>
          <w:noProof w:val="0"/>
          <w:color w:val="auto"/>
          <w:u w:val="none"/>
        </w:rPr>
        <w:t>, као ни археолошки локалитети</w:t>
      </w:r>
      <w:r w:rsidRPr="003E3D06">
        <w:rPr>
          <w:rStyle w:val="Hyperlink"/>
          <w:noProof w:val="0"/>
          <w:color w:val="auto"/>
          <w:u w:val="none"/>
        </w:rPr>
        <w:t>.</w:t>
      </w:r>
    </w:p>
    <w:p w14:paraId="47554A57" w14:textId="7904DAC4" w:rsidR="00AF401B" w:rsidRPr="003E3D06" w:rsidRDefault="002B0376" w:rsidP="00ED1415">
      <w:pPr>
        <w:spacing w:after="90"/>
        <w:rPr>
          <w:rStyle w:val="Hyperlink"/>
          <w:noProof w:val="0"/>
          <w:color w:val="auto"/>
          <w:u w:val="none"/>
        </w:rPr>
      </w:pPr>
      <w:r w:rsidRPr="003E3D06">
        <w:rPr>
          <w:rStyle w:val="Hyperlink"/>
          <w:noProof w:val="0"/>
          <w:color w:val="auto"/>
          <w:u w:val="none"/>
        </w:rPr>
        <w:t xml:space="preserve">Завод за заштиту споменика културе Краљево издао је услове за чување, одржавање и коришћење културних добара </w:t>
      </w:r>
      <w:r w:rsidR="00665A63" w:rsidRPr="003E3D06">
        <w:rPr>
          <w:rStyle w:val="Hyperlink"/>
          <w:noProof w:val="0"/>
          <w:color w:val="auto"/>
          <w:u w:val="none"/>
        </w:rPr>
        <w:t>и добара која уживају претходну заштиту, где стоји да увидом у постојећу документацију Завода на предметној локацији нема познатих културних добара</w:t>
      </w:r>
      <w:r w:rsidR="003F5965" w:rsidRPr="003E3D06">
        <w:rPr>
          <w:rStyle w:val="Hyperlink"/>
          <w:noProof w:val="0"/>
          <w:color w:val="auto"/>
          <w:u w:val="none"/>
        </w:rPr>
        <w:t xml:space="preserve">, нити су до сада уочени </w:t>
      </w:r>
      <w:r w:rsidR="000455BC" w:rsidRPr="003E3D06">
        <w:rPr>
          <w:rStyle w:val="Hyperlink"/>
          <w:noProof w:val="0"/>
          <w:color w:val="auto"/>
          <w:u w:val="none"/>
        </w:rPr>
        <w:t>археолошки локалитети</w:t>
      </w:r>
      <w:r w:rsidR="003F5965" w:rsidRPr="003E3D06">
        <w:rPr>
          <w:rStyle w:val="Hyperlink"/>
          <w:noProof w:val="0"/>
          <w:color w:val="auto"/>
          <w:u w:val="none"/>
        </w:rPr>
        <w:t>.</w:t>
      </w:r>
    </w:p>
    <w:p w14:paraId="402F5A13" w14:textId="77777777" w:rsidR="001721A7" w:rsidRPr="001721A7" w:rsidRDefault="001721A7" w:rsidP="001721A7">
      <w:pPr>
        <w:rPr>
          <w:rStyle w:val="Hyperlink"/>
          <w:noProof w:val="0"/>
          <w:color w:val="auto"/>
          <w:u w:val="none"/>
        </w:rPr>
      </w:pPr>
      <w:r w:rsidRPr="001721A7">
        <w:rPr>
          <w:rStyle w:val="Hyperlink"/>
          <w:noProof w:val="0"/>
          <w:color w:val="auto"/>
          <w:u w:val="none"/>
        </w:rPr>
        <w:br w:type="page"/>
      </w:r>
    </w:p>
    <w:p w14:paraId="4A4980EC" w14:textId="29D3DF6E" w:rsidR="003F5965" w:rsidRPr="003E3D06" w:rsidRDefault="009F51F7" w:rsidP="00AF401B">
      <w:pPr>
        <w:rPr>
          <w:rStyle w:val="Hyperlink"/>
          <w:noProof w:val="0"/>
          <w:color w:val="auto"/>
        </w:rPr>
      </w:pPr>
      <w:r w:rsidRPr="003E3D06">
        <w:rPr>
          <w:rStyle w:val="Hyperlink"/>
          <w:noProof w:val="0"/>
          <w:color w:val="auto"/>
        </w:rPr>
        <w:lastRenderedPageBreak/>
        <w:t>Мере техничке заштите предметно</w:t>
      </w:r>
      <w:r w:rsidR="00DB5188" w:rsidRPr="003E3D06">
        <w:rPr>
          <w:rStyle w:val="Hyperlink"/>
          <w:noProof w:val="0"/>
          <w:color w:val="auto"/>
        </w:rPr>
        <w:t>г</w:t>
      </w:r>
      <w:r w:rsidRPr="003E3D06">
        <w:rPr>
          <w:rStyle w:val="Hyperlink"/>
          <w:noProof w:val="0"/>
          <w:color w:val="auto"/>
        </w:rPr>
        <w:t xml:space="preserve"> подруч</w:t>
      </w:r>
      <w:r w:rsidR="00DB5188" w:rsidRPr="003E3D06">
        <w:rPr>
          <w:rStyle w:val="Hyperlink"/>
          <w:noProof w:val="0"/>
          <w:color w:val="auto"/>
        </w:rPr>
        <w:t>ја</w:t>
      </w:r>
    </w:p>
    <w:p w14:paraId="027A593C" w14:textId="77B7E693" w:rsidR="00E263FA" w:rsidRPr="003E3D06" w:rsidRDefault="004D1D2E" w:rsidP="004D1D2E">
      <w:pPr>
        <w:pStyle w:val="Tacka1"/>
        <w:numPr>
          <w:ilvl w:val="0"/>
          <w:numId w:val="18"/>
        </w:numPr>
        <w:rPr>
          <w:noProof w:val="0"/>
        </w:rPr>
      </w:pPr>
      <w:r w:rsidRPr="003E3D06">
        <w:rPr>
          <w:noProof w:val="0"/>
        </w:rPr>
        <w:t xml:space="preserve">уколико се </w:t>
      </w:r>
      <w:r w:rsidR="002113FA" w:rsidRPr="003E3D06">
        <w:rPr>
          <w:noProof w:val="0"/>
        </w:rPr>
        <w:t>приликом</w:t>
      </w:r>
      <w:r w:rsidR="00552174" w:rsidRPr="003E3D06">
        <w:rPr>
          <w:noProof w:val="0"/>
        </w:rPr>
        <w:t xml:space="preserve"> грађевинских (земљ</w:t>
      </w:r>
      <w:r w:rsidR="009105B4">
        <w:rPr>
          <w:noProof w:val="0"/>
        </w:rPr>
        <w:t>а</w:t>
      </w:r>
      <w:r w:rsidR="00552174" w:rsidRPr="003E3D06">
        <w:rPr>
          <w:noProof w:val="0"/>
        </w:rPr>
        <w:t>них) радова на изградњи темеља</w:t>
      </w:r>
      <w:r w:rsidR="00695D9B" w:rsidRPr="003E3D06">
        <w:rPr>
          <w:noProof w:val="0"/>
        </w:rPr>
        <w:t xml:space="preserve"> по</w:t>
      </w:r>
      <w:r w:rsidRPr="003E3D06">
        <w:rPr>
          <w:noProof w:val="0"/>
        </w:rPr>
        <w:t>јави археолошки материјал, слојеви или архитектонске структуре из прошлости, потребно је да се обуставе радови и да се обавести Завод</w:t>
      </w:r>
      <w:r w:rsidR="00695D9B" w:rsidRPr="003E3D06">
        <w:rPr>
          <w:noProof w:val="0"/>
        </w:rPr>
        <w:t>;</w:t>
      </w:r>
    </w:p>
    <w:p w14:paraId="15B9596A" w14:textId="52D32554" w:rsidR="00695D9B" w:rsidRPr="003E3D06" w:rsidRDefault="00D41FC5" w:rsidP="00E263FA">
      <w:pPr>
        <w:pStyle w:val="Tacka1"/>
        <w:numPr>
          <w:ilvl w:val="0"/>
          <w:numId w:val="18"/>
        </w:numPr>
        <w:rPr>
          <w:noProof w:val="0"/>
        </w:rPr>
      </w:pPr>
      <w:r w:rsidRPr="003E3D06">
        <w:rPr>
          <w:noProof w:val="0"/>
        </w:rPr>
        <w:t xml:space="preserve">уколико се приликом земљаних радова појави археолошки материјал, слојеви или архитектонске структуре, </w:t>
      </w:r>
      <w:r w:rsidR="004D1D2E" w:rsidRPr="003E3D06">
        <w:rPr>
          <w:noProof w:val="0"/>
        </w:rPr>
        <w:t>за даље извођење радова могу се прописати додатни услови</w:t>
      </w:r>
      <w:r w:rsidRPr="003E3D06">
        <w:rPr>
          <w:noProof w:val="0"/>
        </w:rPr>
        <w:t>;</w:t>
      </w:r>
    </w:p>
    <w:p w14:paraId="139674EE" w14:textId="65157A2E" w:rsidR="00D41FC5" w:rsidRPr="003E3D06" w:rsidRDefault="00D41FC5" w:rsidP="00E263FA">
      <w:pPr>
        <w:pStyle w:val="Tacka1"/>
        <w:numPr>
          <w:ilvl w:val="0"/>
          <w:numId w:val="18"/>
        </w:numPr>
        <w:rPr>
          <w:noProof w:val="0"/>
        </w:rPr>
      </w:pPr>
      <w:r w:rsidRPr="003E3D06">
        <w:rPr>
          <w:noProof w:val="0"/>
        </w:rPr>
        <w:t>уколико са приликом грађевинских (земљаних) радова наиђе на архитектонске остатке од интереса за РС надлежни Завод и ост</w:t>
      </w:r>
      <w:r w:rsidR="009105B4">
        <w:rPr>
          <w:noProof w:val="0"/>
        </w:rPr>
        <w:t>а</w:t>
      </w:r>
      <w:r w:rsidRPr="003E3D06">
        <w:rPr>
          <w:noProof w:val="0"/>
        </w:rPr>
        <w:t>ле надлежне институције дефинишу мере техничке заштите откривених остатака.</w:t>
      </w:r>
    </w:p>
    <w:p w14:paraId="35660E70" w14:textId="4530EC5E" w:rsidR="0060240F" w:rsidRPr="003E3D06" w:rsidRDefault="0060240F" w:rsidP="0060240F">
      <w:r w:rsidRPr="003E3D06">
        <w:t xml:space="preserve">Саставни део урбанистичког пројекта су Услови за потребе израде Урбанистичког пројекта, издатим од стране Завода за заштиту споменика културе </w:t>
      </w:r>
      <w:r w:rsidR="00440FFB" w:rsidRPr="003E3D06">
        <w:rPr>
          <w:lang w:val="sr-Latn-RS"/>
        </w:rPr>
        <w:t>К</w:t>
      </w:r>
      <w:r w:rsidRPr="003E3D06">
        <w:t xml:space="preserve">раљево, бр. </w:t>
      </w:r>
      <w:r w:rsidR="009C2039" w:rsidRPr="003E3D06">
        <w:t>526</w:t>
      </w:r>
      <w:r w:rsidRPr="003E3D06">
        <w:t>/2 од 3</w:t>
      </w:r>
      <w:r w:rsidR="004D1D2E" w:rsidRPr="003E3D06">
        <w:t>.6</w:t>
      </w:r>
      <w:r w:rsidRPr="003E3D06">
        <w:t>.2022.г.</w:t>
      </w:r>
    </w:p>
    <w:p w14:paraId="59E06063" w14:textId="14D16AF2" w:rsidR="00187F3C" w:rsidRPr="003E3D06" w:rsidRDefault="00187F3C" w:rsidP="00187F3C">
      <w:pPr>
        <w:pStyle w:val="Heading3"/>
      </w:pPr>
      <w:bookmarkStart w:id="61" w:name="_Toc109298297"/>
      <w:bookmarkStart w:id="62" w:name="_Toc183609856"/>
      <w:r w:rsidRPr="003E3D06">
        <w:t>8.</w:t>
      </w:r>
      <w:r w:rsidR="001318AD">
        <w:t>3</w:t>
      </w:r>
      <w:r w:rsidRPr="003E3D06">
        <w:t>. Услови и мере заштите природних добара</w:t>
      </w:r>
      <w:bookmarkEnd w:id="61"/>
      <w:bookmarkEnd w:id="62"/>
    </w:p>
    <w:p w14:paraId="39606B30" w14:textId="0E9BD5BB" w:rsidR="00187F3C" w:rsidRPr="003E3D06" w:rsidRDefault="00187F3C" w:rsidP="00AF401B">
      <w:pPr>
        <w:rPr>
          <w:rStyle w:val="Hyperlink"/>
          <w:noProof w:val="0"/>
          <w:color w:val="auto"/>
          <w:u w:val="none"/>
        </w:rPr>
      </w:pPr>
      <w:r w:rsidRPr="003E3D06">
        <w:rPr>
          <w:rStyle w:val="Hyperlink"/>
          <w:noProof w:val="0"/>
          <w:color w:val="auto"/>
          <w:u w:val="none"/>
        </w:rPr>
        <w:t>На подручју у обухвату урбанистичког пројекта и у његовој непосредној околини нема природних добара.</w:t>
      </w:r>
    </w:p>
    <w:p w14:paraId="2E11BF74" w14:textId="4B62F5CF" w:rsidR="00AF401B" w:rsidRPr="003E3D06" w:rsidRDefault="002B312E" w:rsidP="005F2D64">
      <w:pPr>
        <w:pStyle w:val="Heading3"/>
        <w:rPr>
          <w:lang w:val="sr-Latn-RS"/>
        </w:rPr>
      </w:pPr>
      <w:bookmarkStart w:id="63" w:name="_Toc21418818"/>
      <w:bookmarkStart w:id="64" w:name="_Toc109298298"/>
      <w:bookmarkStart w:id="65" w:name="_Toc183609857"/>
      <w:r w:rsidRPr="003E3D06">
        <w:t>8</w:t>
      </w:r>
      <w:r w:rsidR="00392342" w:rsidRPr="003E3D06">
        <w:t>.</w:t>
      </w:r>
      <w:r w:rsidR="001318AD">
        <w:t>4</w:t>
      </w:r>
      <w:r w:rsidR="00392342" w:rsidRPr="003E3D06">
        <w:t xml:space="preserve">. </w:t>
      </w:r>
      <w:r w:rsidR="00AF401B" w:rsidRPr="003E3D06">
        <w:t>Услови и мере заштите од пожара</w:t>
      </w:r>
      <w:bookmarkEnd w:id="63"/>
      <w:bookmarkEnd w:id="64"/>
      <w:bookmarkEnd w:id="65"/>
    </w:p>
    <w:p w14:paraId="349AA621" w14:textId="77777777" w:rsidR="00AF401B" w:rsidRPr="003E3D06" w:rsidRDefault="00AF401B" w:rsidP="00AF401B">
      <w:pPr>
        <w:rPr>
          <w:bCs/>
          <w:iCs/>
          <w:noProof w:val="0"/>
        </w:rPr>
      </w:pPr>
      <w:r w:rsidRPr="003E3D06">
        <w:rPr>
          <w:bCs/>
          <w:iCs/>
          <w:noProof w:val="0"/>
        </w:rPr>
        <w:t>Урбанистичким пројектом су обезбеђене следеће мере заштите од пожара:</w:t>
      </w:r>
    </w:p>
    <w:p w14:paraId="2BE416AF" w14:textId="77777777" w:rsidR="00B853DB" w:rsidRPr="003E3D06" w:rsidRDefault="00696D5F" w:rsidP="00784F5F">
      <w:pPr>
        <w:pStyle w:val="Tacka1"/>
        <w:numPr>
          <w:ilvl w:val="0"/>
          <w:numId w:val="18"/>
        </w:numPr>
        <w:spacing w:after="90"/>
        <w:ind w:left="1071" w:hanging="357"/>
        <w:rPr>
          <w:noProof w:val="0"/>
        </w:rPr>
      </w:pPr>
      <w:r w:rsidRPr="003E3D06">
        <w:rPr>
          <w:noProof w:val="0"/>
        </w:rPr>
        <w:t xml:space="preserve">обезбеђено је извориште воде за гашење пожара из градске </w:t>
      </w:r>
      <w:r w:rsidR="00B853DB" w:rsidRPr="003E3D06">
        <w:rPr>
          <w:noProof w:val="0"/>
        </w:rPr>
        <w:t>водоводн</w:t>
      </w:r>
      <w:r w:rsidRPr="003E3D06">
        <w:rPr>
          <w:noProof w:val="0"/>
        </w:rPr>
        <w:t>е</w:t>
      </w:r>
      <w:r w:rsidR="00B853DB" w:rsidRPr="003E3D06">
        <w:rPr>
          <w:noProof w:val="0"/>
        </w:rPr>
        <w:t xml:space="preserve"> мреж</w:t>
      </w:r>
      <w:r w:rsidRPr="003E3D06">
        <w:rPr>
          <w:noProof w:val="0"/>
        </w:rPr>
        <w:t>е</w:t>
      </w:r>
      <w:r w:rsidR="00B853DB" w:rsidRPr="003E3D06">
        <w:rPr>
          <w:noProof w:val="0"/>
        </w:rPr>
        <w:t>,</w:t>
      </w:r>
      <w:r w:rsidRPr="003E3D06">
        <w:rPr>
          <w:noProof w:val="0"/>
        </w:rPr>
        <w:t xml:space="preserve"> која може да</w:t>
      </w:r>
      <w:r w:rsidR="00B853DB" w:rsidRPr="003E3D06">
        <w:rPr>
          <w:noProof w:val="0"/>
        </w:rPr>
        <w:t xml:space="preserve"> обезбе</w:t>
      </w:r>
      <w:r w:rsidRPr="003E3D06">
        <w:rPr>
          <w:noProof w:val="0"/>
        </w:rPr>
        <w:t>ди</w:t>
      </w:r>
      <w:r w:rsidR="00B853DB" w:rsidRPr="003E3D06">
        <w:rPr>
          <w:noProof w:val="0"/>
        </w:rPr>
        <w:t xml:space="preserve"> довољне количине воде за гашење пожара</w:t>
      </w:r>
      <w:r w:rsidRPr="003E3D06">
        <w:rPr>
          <w:noProof w:val="0"/>
        </w:rPr>
        <w:t>;</w:t>
      </w:r>
    </w:p>
    <w:p w14:paraId="6846F11E" w14:textId="6A3A42ED" w:rsidR="00AF401B" w:rsidRPr="003E3D06" w:rsidRDefault="00180595" w:rsidP="00784F5F">
      <w:pPr>
        <w:pStyle w:val="Tacka1"/>
        <w:numPr>
          <w:ilvl w:val="0"/>
          <w:numId w:val="18"/>
        </w:numPr>
        <w:spacing w:after="90"/>
        <w:ind w:left="1071" w:hanging="357"/>
        <w:rPr>
          <w:noProof w:val="0"/>
        </w:rPr>
      </w:pPr>
      <w:r w:rsidRPr="003E3D06">
        <w:rPr>
          <w:noProof w:val="0"/>
        </w:rPr>
        <w:t>обезбеђена је удаљеност између</w:t>
      </w:r>
      <w:r w:rsidR="00347C03" w:rsidRPr="003E3D06">
        <w:rPr>
          <w:noProof w:val="0"/>
        </w:rPr>
        <w:t xml:space="preserve"> изграђених зона</w:t>
      </w:r>
      <w:r w:rsidRPr="003E3D06">
        <w:rPr>
          <w:noProof w:val="0"/>
        </w:rPr>
        <w:t xml:space="preserve"> и зоне за </w:t>
      </w:r>
      <w:r w:rsidR="00B95A42" w:rsidRPr="003E3D06">
        <w:rPr>
          <w:noProof w:val="0"/>
        </w:rPr>
        <w:t>пројектован</w:t>
      </w:r>
      <w:r w:rsidRPr="003E3D06">
        <w:rPr>
          <w:noProof w:val="0"/>
        </w:rPr>
        <w:t xml:space="preserve"> објекат</w:t>
      </w:r>
      <w:r w:rsidR="00EC7D09" w:rsidRPr="003E3D06">
        <w:rPr>
          <w:noProof w:val="0"/>
        </w:rPr>
        <w:t>, као и безбедоносни појасеви којима се спречава ширење пожара и експлозије</w:t>
      </w:r>
      <w:r w:rsidR="00696D5F" w:rsidRPr="003E3D06">
        <w:rPr>
          <w:noProof w:val="0"/>
        </w:rPr>
        <w:t>;</w:t>
      </w:r>
    </w:p>
    <w:p w14:paraId="049CF8EC" w14:textId="57CF64D4" w:rsidR="00AF401B" w:rsidRPr="003E3D06" w:rsidRDefault="00AF401B" w:rsidP="00784F5F">
      <w:pPr>
        <w:pStyle w:val="Tacka1"/>
        <w:numPr>
          <w:ilvl w:val="0"/>
          <w:numId w:val="18"/>
        </w:numPr>
        <w:spacing w:after="90"/>
        <w:ind w:left="1071" w:hanging="357"/>
        <w:rPr>
          <w:noProof w:val="0"/>
        </w:rPr>
      </w:pPr>
      <w:r w:rsidRPr="003E3D06">
        <w:rPr>
          <w:noProof w:val="0"/>
        </w:rPr>
        <w:t xml:space="preserve">приступ </w:t>
      </w:r>
      <w:r w:rsidR="00563A31" w:rsidRPr="003E3D06">
        <w:rPr>
          <w:noProof w:val="0"/>
        </w:rPr>
        <w:t xml:space="preserve">и </w:t>
      </w:r>
      <w:r w:rsidR="0027135C" w:rsidRPr="003E3D06">
        <w:rPr>
          <w:noProof w:val="0"/>
        </w:rPr>
        <w:t xml:space="preserve">пролаз за </w:t>
      </w:r>
      <w:r w:rsidRPr="003E3D06">
        <w:rPr>
          <w:noProof w:val="0"/>
        </w:rPr>
        <w:t>ватрогасн</w:t>
      </w:r>
      <w:r w:rsidR="000E1D4A" w:rsidRPr="003E3D06">
        <w:rPr>
          <w:noProof w:val="0"/>
        </w:rPr>
        <w:t>а</w:t>
      </w:r>
      <w:r w:rsidR="00563A31" w:rsidRPr="003E3D06">
        <w:rPr>
          <w:noProof w:val="0"/>
        </w:rPr>
        <w:t xml:space="preserve"> возил</w:t>
      </w:r>
      <w:r w:rsidRPr="003E3D06">
        <w:rPr>
          <w:noProof w:val="0"/>
        </w:rPr>
        <w:t xml:space="preserve">а </w:t>
      </w:r>
      <w:r w:rsidR="0027135C" w:rsidRPr="003E3D06">
        <w:rPr>
          <w:noProof w:val="0"/>
        </w:rPr>
        <w:t>до објекта</w:t>
      </w:r>
      <w:r w:rsidR="00696D5F" w:rsidRPr="003E3D06">
        <w:rPr>
          <w:noProof w:val="0"/>
        </w:rPr>
        <w:t xml:space="preserve"> је несметан обзиром на пројектовани приступ и плато, као и неизграђене зелене површине;</w:t>
      </w:r>
    </w:p>
    <w:p w14:paraId="1506343A" w14:textId="77835471" w:rsidR="00AF401B" w:rsidRPr="003E3D06" w:rsidRDefault="00AF401B" w:rsidP="00784F5F">
      <w:pPr>
        <w:pStyle w:val="Tacka1"/>
        <w:numPr>
          <w:ilvl w:val="0"/>
          <w:numId w:val="18"/>
        </w:numPr>
        <w:spacing w:after="90"/>
        <w:ind w:left="1071" w:hanging="357"/>
        <w:rPr>
          <w:noProof w:val="0"/>
        </w:rPr>
      </w:pPr>
      <w:r w:rsidRPr="003E3D06">
        <w:rPr>
          <w:noProof w:val="0"/>
        </w:rPr>
        <w:t xml:space="preserve">електрична мрежа и инсталације </w:t>
      </w:r>
      <w:r w:rsidR="00696D5F" w:rsidRPr="003E3D06">
        <w:rPr>
          <w:noProof w:val="0"/>
        </w:rPr>
        <w:t>у објект</w:t>
      </w:r>
      <w:r w:rsidR="00D36A68" w:rsidRPr="003E3D06">
        <w:rPr>
          <w:noProof w:val="0"/>
        </w:rPr>
        <w:t>у</w:t>
      </w:r>
      <w:r w:rsidR="00696D5F" w:rsidRPr="003E3D06">
        <w:rPr>
          <w:noProof w:val="0"/>
        </w:rPr>
        <w:t xml:space="preserve"> морају бити пројектоване и изведене</w:t>
      </w:r>
      <w:r w:rsidRPr="003E3D06">
        <w:rPr>
          <w:noProof w:val="0"/>
        </w:rPr>
        <w:t xml:space="preserve"> у скл</w:t>
      </w:r>
      <w:r w:rsidR="00696D5F" w:rsidRPr="003E3D06">
        <w:rPr>
          <w:noProof w:val="0"/>
        </w:rPr>
        <w:t>аду са прописима из ове области;</w:t>
      </w:r>
    </w:p>
    <w:p w14:paraId="2A0E5B48" w14:textId="77777777" w:rsidR="00AF401B" w:rsidRPr="003E3D06" w:rsidRDefault="00AF401B" w:rsidP="00784F5F">
      <w:pPr>
        <w:pStyle w:val="Tacka1"/>
        <w:numPr>
          <w:ilvl w:val="0"/>
          <w:numId w:val="18"/>
        </w:numPr>
        <w:spacing w:after="90"/>
        <w:ind w:left="1071" w:hanging="357"/>
        <w:rPr>
          <w:noProof w:val="0"/>
        </w:rPr>
      </w:pPr>
      <w:r w:rsidRPr="003E3D06">
        <w:rPr>
          <w:noProof w:val="0"/>
        </w:rPr>
        <w:t xml:space="preserve">објекти </w:t>
      </w:r>
      <w:r w:rsidR="00696D5F" w:rsidRPr="003E3D06">
        <w:rPr>
          <w:noProof w:val="0"/>
        </w:rPr>
        <w:t>морају бити пројектовани и изведени</w:t>
      </w:r>
      <w:r w:rsidR="002822FD" w:rsidRPr="003E3D06">
        <w:rPr>
          <w:noProof w:val="0"/>
        </w:rPr>
        <w:t xml:space="preserve"> од </w:t>
      </w:r>
      <w:r w:rsidR="002822FD" w:rsidRPr="003E3D06">
        <w:rPr>
          <w:bCs/>
          <w:iCs/>
          <w:noProof w:val="0"/>
        </w:rPr>
        <w:t xml:space="preserve">тврдих, инертних и ватроотпорних материјала и </w:t>
      </w:r>
      <w:r w:rsidRPr="003E3D06">
        <w:rPr>
          <w:noProof w:val="0"/>
        </w:rPr>
        <w:t>морају бити снабдевени одговарајућим средствима за гашење пожа</w:t>
      </w:r>
      <w:r w:rsidR="00696D5F" w:rsidRPr="003E3D06">
        <w:rPr>
          <w:noProof w:val="0"/>
        </w:rPr>
        <w:t>ра;</w:t>
      </w:r>
    </w:p>
    <w:p w14:paraId="03D09434" w14:textId="6BBF03F4" w:rsidR="00F22AB4" w:rsidRPr="003E3D06" w:rsidRDefault="00F22AB4" w:rsidP="00784F5F">
      <w:pPr>
        <w:numPr>
          <w:ilvl w:val="0"/>
          <w:numId w:val="18"/>
        </w:numPr>
        <w:spacing w:after="90"/>
        <w:ind w:left="1071" w:hanging="357"/>
        <w:rPr>
          <w:noProof w:val="0"/>
          <w:szCs w:val="24"/>
        </w:rPr>
      </w:pPr>
      <w:r w:rsidRPr="003E3D06">
        <w:rPr>
          <w:noProof w:val="0"/>
          <w:szCs w:val="24"/>
        </w:rPr>
        <w:t xml:space="preserve">уз инвестиционо - техничку документацију </w:t>
      </w:r>
      <w:r w:rsidR="00696D5F" w:rsidRPr="003E3D06">
        <w:rPr>
          <w:noProof w:val="0"/>
          <w:szCs w:val="24"/>
        </w:rPr>
        <w:t xml:space="preserve">неопходно је </w:t>
      </w:r>
      <w:r w:rsidRPr="003E3D06">
        <w:rPr>
          <w:noProof w:val="0"/>
          <w:szCs w:val="24"/>
        </w:rPr>
        <w:t>урадити</w:t>
      </w:r>
      <w:r w:rsidR="009B3558" w:rsidRPr="003E3D06">
        <w:rPr>
          <w:noProof w:val="0"/>
          <w:szCs w:val="24"/>
        </w:rPr>
        <w:t xml:space="preserve"> техничке документе за </w:t>
      </w:r>
      <w:r w:rsidRPr="003E3D06">
        <w:rPr>
          <w:noProof w:val="0"/>
          <w:szCs w:val="24"/>
        </w:rPr>
        <w:t>заштит</w:t>
      </w:r>
      <w:r w:rsidR="00D36A68" w:rsidRPr="003E3D06">
        <w:rPr>
          <w:noProof w:val="0"/>
          <w:szCs w:val="24"/>
        </w:rPr>
        <w:t>у</w:t>
      </w:r>
      <w:r w:rsidRPr="003E3D06">
        <w:rPr>
          <w:noProof w:val="0"/>
          <w:szCs w:val="24"/>
        </w:rPr>
        <w:t xml:space="preserve"> од пожара</w:t>
      </w:r>
      <w:r w:rsidR="00696D5F" w:rsidRPr="003E3D06">
        <w:rPr>
          <w:noProof w:val="0"/>
          <w:szCs w:val="24"/>
        </w:rPr>
        <w:t>.</w:t>
      </w:r>
    </w:p>
    <w:p w14:paraId="73D24775" w14:textId="26887180" w:rsidR="00AF401B" w:rsidRPr="003E3D06" w:rsidRDefault="00696D5F" w:rsidP="00C501BC">
      <w:pPr>
        <w:spacing w:after="90"/>
        <w:rPr>
          <w:bCs/>
          <w:iCs/>
          <w:noProof w:val="0"/>
        </w:rPr>
      </w:pPr>
      <w:r w:rsidRPr="003E3D06">
        <w:rPr>
          <w:bCs/>
          <w:iCs/>
          <w:noProof w:val="0"/>
        </w:rPr>
        <w:t>М</w:t>
      </w:r>
      <w:r w:rsidR="00F3404B" w:rsidRPr="003E3D06">
        <w:rPr>
          <w:bCs/>
          <w:iCs/>
          <w:noProof w:val="0"/>
        </w:rPr>
        <w:t>ала спратност објекта омогућава брзу и ефикасну евакуац</w:t>
      </w:r>
      <w:r w:rsidR="004B4571" w:rsidRPr="003E3D06">
        <w:rPr>
          <w:bCs/>
          <w:iCs/>
          <w:noProof w:val="0"/>
        </w:rPr>
        <w:t>ију особа и материјалних добара. На слободним</w:t>
      </w:r>
      <w:r w:rsidR="00F3404B" w:rsidRPr="003E3D06">
        <w:rPr>
          <w:bCs/>
          <w:iCs/>
          <w:noProof w:val="0"/>
        </w:rPr>
        <w:t xml:space="preserve"> површин</w:t>
      </w:r>
      <w:r w:rsidR="004B4571" w:rsidRPr="003E3D06">
        <w:rPr>
          <w:bCs/>
          <w:iCs/>
          <w:noProof w:val="0"/>
        </w:rPr>
        <w:t>ама</w:t>
      </w:r>
      <w:r w:rsidR="00F3404B" w:rsidRPr="003E3D06">
        <w:rPr>
          <w:bCs/>
          <w:iCs/>
          <w:noProof w:val="0"/>
        </w:rPr>
        <w:t xml:space="preserve"> у оквиру </w:t>
      </w:r>
      <w:r w:rsidRPr="003E3D06">
        <w:rPr>
          <w:bCs/>
          <w:iCs/>
          <w:noProof w:val="0"/>
        </w:rPr>
        <w:t>локације</w:t>
      </w:r>
      <w:r w:rsidR="00F3404B" w:rsidRPr="003E3D06">
        <w:rPr>
          <w:bCs/>
          <w:iCs/>
          <w:noProof w:val="0"/>
        </w:rPr>
        <w:t xml:space="preserve"> </w:t>
      </w:r>
      <w:r w:rsidR="004B4571" w:rsidRPr="003E3D06">
        <w:rPr>
          <w:bCs/>
          <w:iCs/>
          <w:noProof w:val="0"/>
        </w:rPr>
        <w:t>могуће је</w:t>
      </w:r>
      <w:r w:rsidR="00F3404B" w:rsidRPr="003E3D06">
        <w:rPr>
          <w:bCs/>
          <w:iCs/>
          <w:noProof w:val="0"/>
        </w:rPr>
        <w:t xml:space="preserve"> извршити евакуацију особа и материјалних добара.</w:t>
      </w:r>
    </w:p>
    <w:p w14:paraId="650C5906" w14:textId="56A4C548" w:rsidR="008E42BA" w:rsidRDefault="007027C5" w:rsidP="00C501BC">
      <w:pPr>
        <w:spacing w:after="90"/>
        <w:rPr>
          <w:bCs/>
          <w:iCs/>
          <w:noProof w:val="0"/>
        </w:rPr>
      </w:pPr>
      <w:r w:rsidRPr="003E3D06">
        <w:rPr>
          <w:bCs/>
          <w:iCs/>
          <w:noProof w:val="0"/>
        </w:rPr>
        <w:t xml:space="preserve">На локацији је </w:t>
      </w:r>
      <w:r w:rsidR="003F4F16" w:rsidRPr="003E3D06">
        <w:rPr>
          <w:bCs/>
          <w:iCs/>
          <w:noProof w:val="0"/>
        </w:rPr>
        <w:t xml:space="preserve">урбанистичким </w:t>
      </w:r>
      <w:r w:rsidR="007F42CC" w:rsidRPr="003E3D06">
        <w:rPr>
          <w:bCs/>
          <w:iCs/>
          <w:noProof w:val="0"/>
        </w:rPr>
        <w:t xml:space="preserve">пројектом </w:t>
      </w:r>
      <w:r w:rsidR="003F4F16" w:rsidRPr="003E3D06">
        <w:rPr>
          <w:bCs/>
          <w:iCs/>
          <w:noProof w:val="0"/>
        </w:rPr>
        <w:t>пројекто</w:t>
      </w:r>
      <w:r w:rsidR="00CC4839" w:rsidRPr="003E3D06">
        <w:rPr>
          <w:bCs/>
          <w:iCs/>
          <w:noProof w:val="0"/>
        </w:rPr>
        <w:t>вана</w:t>
      </w:r>
      <w:r w:rsidRPr="003E3D06">
        <w:rPr>
          <w:bCs/>
          <w:iCs/>
          <w:noProof w:val="0"/>
        </w:rPr>
        <w:t xml:space="preserve"> спољна хидрантска мрежа</w:t>
      </w:r>
      <w:r w:rsidR="006432F1" w:rsidRPr="003E3D06">
        <w:rPr>
          <w:bCs/>
          <w:iCs/>
          <w:noProof w:val="0"/>
        </w:rPr>
        <w:t>.</w:t>
      </w:r>
    </w:p>
    <w:p w14:paraId="31A25BDD" w14:textId="77777777" w:rsidR="00B53A89" w:rsidRPr="00A53D33" w:rsidRDefault="00B53A89" w:rsidP="00C501BC">
      <w:pPr>
        <w:spacing w:after="90"/>
        <w:rPr>
          <w:bCs/>
          <w:iCs/>
          <w:noProof w:val="0"/>
        </w:rPr>
      </w:pPr>
      <w:r w:rsidRPr="00CA50A9">
        <w:rPr>
          <w:bCs/>
          <w:iCs/>
          <w:noProof w:val="0"/>
        </w:rPr>
        <w:t>Увидом у Уредбу о разврставању објекта, делатности и земљишта у категорије угрожености од пожара (</w:t>
      </w:r>
      <w:r w:rsidRPr="00A53D33">
        <w:rPr>
          <w:noProof w:val="0"/>
          <w:szCs w:val="24"/>
        </w:rPr>
        <w:t>„</w:t>
      </w:r>
      <w:r w:rsidRPr="00CA50A9">
        <w:rPr>
          <w:bCs/>
          <w:iCs/>
          <w:noProof w:val="0"/>
        </w:rPr>
        <w:t>Сл. гласник РС", бр. 76/10) утврђено је објекат не припада објектима разврстаним у категорије угрожености од пожара, па сходно томе нису нужно примењене одредбе Правилника о техничким нормативима за приступне путеве, окретнице и уређене платое за ватрогасна возила у близини објекта повећаног ризика од пожара (</w:t>
      </w:r>
      <w:r w:rsidRPr="00A53D33">
        <w:rPr>
          <w:noProof w:val="0"/>
          <w:szCs w:val="24"/>
        </w:rPr>
        <w:t>„</w:t>
      </w:r>
      <w:r w:rsidRPr="00CA50A9">
        <w:rPr>
          <w:bCs/>
          <w:iCs/>
          <w:noProof w:val="0"/>
        </w:rPr>
        <w:t>Сл. лист СРЈ", бр. 8/95).</w:t>
      </w:r>
    </w:p>
    <w:p w14:paraId="25C02F65" w14:textId="3B49FBA3" w:rsidR="00DC6B41" w:rsidRPr="003E3D06" w:rsidRDefault="00AF401B" w:rsidP="00C501BC">
      <w:pPr>
        <w:spacing w:after="90"/>
        <w:rPr>
          <w:bCs/>
          <w:iCs/>
          <w:noProof w:val="0"/>
        </w:rPr>
      </w:pPr>
      <w:r w:rsidRPr="003E3D06">
        <w:rPr>
          <w:bCs/>
          <w:iCs/>
          <w:noProof w:val="0"/>
        </w:rPr>
        <w:t>Да би се отпоштовале мере заштите од пожара објек</w:t>
      </w:r>
      <w:r w:rsidR="00EC7D09" w:rsidRPr="003E3D06">
        <w:rPr>
          <w:bCs/>
          <w:iCs/>
          <w:noProof w:val="0"/>
        </w:rPr>
        <w:t>а</w:t>
      </w:r>
      <w:r w:rsidRPr="003E3D06">
        <w:rPr>
          <w:bCs/>
          <w:iCs/>
          <w:noProof w:val="0"/>
        </w:rPr>
        <w:t>т</w:t>
      </w:r>
      <w:r w:rsidR="00EC7D09" w:rsidRPr="003E3D06">
        <w:rPr>
          <w:bCs/>
          <w:iCs/>
          <w:noProof w:val="0"/>
        </w:rPr>
        <w:t xml:space="preserve"> </w:t>
      </w:r>
      <w:r w:rsidRPr="003E3D06">
        <w:rPr>
          <w:bCs/>
          <w:iCs/>
          <w:noProof w:val="0"/>
        </w:rPr>
        <w:t>се мора реализовати сагласно</w:t>
      </w:r>
      <w:r w:rsidR="00DC6B41" w:rsidRPr="003E3D06">
        <w:rPr>
          <w:bCs/>
          <w:iCs/>
          <w:noProof w:val="0"/>
        </w:rPr>
        <w:t>:</w:t>
      </w:r>
    </w:p>
    <w:p w14:paraId="58E704F7" w14:textId="72FAE45A" w:rsidR="00DC6B41" w:rsidRPr="003E3D06" w:rsidRDefault="00AF401B" w:rsidP="00C501BC">
      <w:pPr>
        <w:pStyle w:val="Tacka1"/>
        <w:numPr>
          <w:ilvl w:val="0"/>
          <w:numId w:val="18"/>
        </w:numPr>
        <w:spacing w:after="90"/>
        <w:ind w:left="1071" w:hanging="357"/>
        <w:rPr>
          <w:noProof w:val="0"/>
        </w:rPr>
      </w:pPr>
      <w:r w:rsidRPr="003E3D06">
        <w:rPr>
          <w:noProof w:val="0"/>
        </w:rPr>
        <w:t>Закону о заштити од пожара („Сл</w:t>
      </w:r>
      <w:r w:rsidR="00896716" w:rsidRPr="003E3D06">
        <w:rPr>
          <w:noProof w:val="0"/>
        </w:rPr>
        <w:t>.</w:t>
      </w:r>
      <w:r w:rsidR="00B92950" w:rsidRPr="003E3D06">
        <w:rPr>
          <w:noProof w:val="0"/>
        </w:rPr>
        <w:t xml:space="preserve"> гласник РС“, бр. 111/09, </w:t>
      </w:r>
      <w:r w:rsidR="00DC6B41" w:rsidRPr="003E3D06">
        <w:rPr>
          <w:noProof w:val="0"/>
        </w:rPr>
        <w:t>20/15</w:t>
      </w:r>
      <w:r w:rsidR="00277223" w:rsidRPr="003E3D06">
        <w:rPr>
          <w:noProof w:val="0"/>
        </w:rPr>
        <w:t>,</w:t>
      </w:r>
      <w:r w:rsidR="00B92950" w:rsidRPr="003E3D06">
        <w:rPr>
          <w:noProof w:val="0"/>
        </w:rPr>
        <w:t xml:space="preserve"> 87/18</w:t>
      </w:r>
      <w:r w:rsidR="00277223" w:rsidRPr="003E3D06">
        <w:rPr>
          <w:noProof w:val="0"/>
        </w:rPr>
        <w:t xml:space="preserve"> и 87/18</w:t>
      </w:r>
      <w:r w:rsidR="000E03BB" w:rsidRPr="003E3D06">
        <w:rPr>
          <w:noProof w:val="0"/>
        </w:rPr>
        <w:t xml:space="preserve"> – др. закон</w:t>
      </w:r>
      <w:r w:rsidR="00DC6B41" w:rsidRPr="003E3D06">
        <w:rPr>
          <w:noProof w:val="0"/>
        </w:rPr>
        <w:t>),</w:t>
      </w:r>
    </w:p>
    <w:p w14:paraId="5E852B4E" w14:textId="47201F9F" w:rsidR="009176DE" w:rsidRPr="003E3D06" w:rsidRDefault="00FF33DA" w:rsidP="00C501BC">
      <w:pPr>
        <w:pStyle w:val="Tacka1"/>
        <w:numPr>
          <w:ilvl w:val="0"/>
          <w:numId w:val="18"/>
        </w:numPr>
        <w:spacing w:after="90"/>
        <w:ind w:left="1071" w:hanging="357"/>
        <w:rPr>
          <w:noProof w:val="0"/>
        </w:rPr>
      </w:pPr>
      <w:r w:rsidRPr="003E3D06">
        <w:rPr>
          <w:noProof w:val="0"/>
        </w:rPr>
        <w:lastRenderedPageBreak/>
        <w:t>Правилник о техничким нормативима за заштиту од пожара стамбених и пословних објеката и објеката јавне намене („Сл. гласник РС“, бр. 22/19)</w:t>
      </w:r>
      <w:r w:rsidR="000769F9" w:rsidRPr="003E3D06">
        <w:rPr>
          <w:noProof w:val="0"/>
        </w:rPr>
        <w:t>,</w:t>
      </w:r>
    </w:p>
    <w:p w14:paraId="41D9354D" w14:textId="1C0335CE" w:rsidR="00FF33DA" w:rsidRPr="003E3D06" w:rsidRDefault="00FF33DA" w:rsidP="00C501BC">
      <w:pPr>
        <w:pStyle w:val="Tacka1"/>
        <w:numPr>
          <w:ilvl w:val="0"/>
          <w:numId w:val="18"/>
        </w:numPr>
        <w:spacing w:after="90"/>
        <w:ind w:left="1071" w:hanging="357"/>
        <w:rPr>
          <w:noProof w:val="0"/>
        </w:rPr>
      </w:pPr>
      <w:r w:rsidRPr="003E3D06">
        <w:rPr>
          <w:noProof w:val="0"/>
        </w:rPr>
        <w:t xml:space="preserve">Правилник о садржини, </w:t>
      </w:r>
      <w:r w:rsidR="00442083" w:rsidRPr="003E3D06">
        <w:rPr>
          <w:noProof w:val="0"/>
        </w:rPr>
        <w:t>начину и поступку израде и начину контроле техничке документације према класи и намени објеката („Сл. гласник РС“, бр. 73/19)</w:t>
      </w:r>
      <w:r w:rsidR="000769F9" w:rsidRPr="003E3D06">
        <w:rPr>
          <w:noProof w:val="0"/>
        </w:rPr>
        <w:t>,</w:t>
      </w:r>
    </w:p>
    <w:p w14:paraId="75EE6991" w14:textId="1B2EA99B" w:rsidR="009E759A" w:rsidRPr="003E3D06" w:rsidRDefault="00AF401B" w:rsidP="00C501BC">
      <w:pPr>
        <w:pStyle w:val="Tacka1"/>
        <w:numPr>
          <w:ilvl w:val="0"/>
          <w:numId w:val="18"/>
        </w:numPr>
        <w:spacing w:after="90"/>
        <w:ind w:left="1071" w:hanging="357"/>
        <w:rPr>
          <w:noProof w:val="0"/>
        </w:rPr>
      </w:pPr>
      <w:r w:rsidRPr="003E3D06">
        <w:rPr>
          <w:noProof w:val="0"/>
        </w:rPr>
        <w:t xml:space="preserve">Правилнику о техничким нормативима за </w:t>
      </w:r>
      <w:r w:rsidR="009E759A" w:rsidRPr="003E3D06">
        <w:rPr>
          <w:noProof w:val="0"/>
        </w:rPr>
        <w:t xml:space="preserve">инсталације </w:t>
      </w:r>
      <w:r w:rsidRPr="003E3D06">
        <w:rPr>
          <w:noProof w:val="0"/>
        </w:rPr>
        <w:t>хидрантск</w:t>
      </w:r>
      <w:r w:rsidR="009E759A" w:rsidRPr="003E3D06">
        <w:rPr>
          <w:noProof w:val="0"/>
        </w:rPr>
        <w:t>е</w:t>
      </w:r>
      <w:r w:rsidRPr="003E3D06">
        <w:rPr>
          <w:noProof w:val="0"/>
        </w:rPr>
        <w:t xml:space="preserve"> мреж</w:t>
      </w:r>
      <w:r w:rsidR="009E759A" w:rsidRPr="003E3D06">
        <w:rPr>
          <w:noProof w:val="0"/>
        </w:rPr>
        <w:t>е</w:t>
      </w:r>
      <w:r w:rsidRPr="003E3D06">
        <w:rPr>
          <w:noProof w:val="0"/>
        </w:rPr>
        <w:t xml:space="preserve"> за гашење пожара </w:t>
      </w:r>
      <w:bookmarkStart w:id="66" w:name="_Hlk61269777"/>
      <w:r w:rsidR="009E759A" w:rsidRPr="003E3D06">
        <w:rPr>
          <w:noProof w:val="0"/>
        </w:rPr>
        <w:t>(„Сл. гласник РС“, бр. 3/18),</w:t>
      </w:r>
      <w:bookmarkEnd w:id="66"/>
    </w:p>
    <w:p w14:paraId="3A1A02F6" w14:textId="41A08BCD" w:rsidR="000769F9" w:rsidRPr="003E3D06" w:rsidRDefault="00013BAC" w:rsidP="00C501BC">
      <w:pPr>
        <w:pStyle w:val="Tacka1"/>
        <w:numPr>
          <w:ilvl w:val="0"/>
          <w:numId w:val="18"/>
        </w:numPr>
        <w:spacing w:after="90"/>
        <w:ind w:left="1071" w:hanging="357"/>
        <w:rPr>
          <w:noProof w:val="0"/>
        </w:rPr>
      </w:pPr>
      <w:r w:rsidRPr="003E3D06">
        <w:rPr>
          <w:noProof w:val="0"/>
        </w:rPr>
        <w:t>Правилник</w:t>
      </w:r>
      <w:r w:rsidR="00075FF4" w:rsidRPr="003E3D06">
        <w:rPr>
          <w:noProof w:val="0"/>
        </w:rPr>
        <w:t>у</w:t>
      </w:r>
      <w:r w:rsidRPr="003E3D06">
        <w:rPr>
          <w:noProof w:val="0"/>
        </w:rPr>
        <w:t xml:space="preserve"> о техничким нормативима за заштиту објеката од атмосферског пражњења („Сл. лист СРЈ“, бр.</w:t>
      </w:r>
      <w:r w:rsidR="00DC2C95" w:rsidRPr="003E3D06">
        <w:rPr>
          <w:noProof w:val="0"/>
        </w:rPr>
        <w:t xml:space="preserve"> </w:t>
      </w:r>
      <w:r w:rsidR="00075FF4" w:rsidRPr="003E3D06">
        <w:rPr>
          <w:noProof w:val="0"/>
        </w:rPr>
        <w:t>11/96)</w:t>
      </w:r>
      <w:r w:rsidRPr="003E3D06">
        <w:rPr>
          <w:noProof w:val="0"/>
        </w:rPr>
        <w:t>,</w:t>
      </w:r>
    </w:p>
    <w:p w14:paraId="010E734E" w14:textId="4233E8E4" w:rsidR="00591B8E" w:rsidRPr="003E3D06" w:rsidRDefault="00591B8E" w:rsidP="00C501BC">
      <w:pPr>
        <w:pStyle w:val="Tacka1"/>
        <w:numPr>
          <w:ilvl w:val="0"/>
          <w:numId w:val="18"/>
        </w:numPr>
        <w:spacing w:after="90"/>
        <w:ind w:left="1071" w:hanging="357"/>
        <w:rPr>
          <w:noProof w:val="0"/>
        </w:rPr>
      </w:pPr>
      <w:r w:rsidRPr="003E3D06">
        <w:rPr>
          <w:noProof w:val="0"/>
        </w:rPr>
        <w:t>Правилнику о техничким нормативима за електричне инсталације ниског напона („Сл. лист СФРЈ“, бр. 53/88, 54/88 и 28/95),</w:t>
      </w:r>
    </w:p>
    <w:p w14:paraId="7C00A9A6" w14:textId="3363435A" w:rsidR="00EB2A17" w:rsidRPr="003E3D06" w:rsidRDefault="00EB2A17" w:rsidP="00C501BC">
      <w:pPr>
        <w:pStyle w:val="Tacka1"/>
        <w:numPr>
          <w:ilvl w:val="0"/>
          <w:numId w:val="18"/>
        </w:numPr>
        <w:spacing w:after="90"/>
        <w:ind w:left="1071" w:hanging="357"/>
        <w:rPr>
          <w:noProof w:val="0"/>
        </w:rPr>
      </w:pPr>
      <w:r w:rsidRPr="003E3D06">
        <w:rPr>
          <w:noProof w:val="0"/>
        </w:rPr>
        <w:t>Правилника о техничким захтевима безбедности од пожара спољних зидова зграда („Сл. гласник РС“, бр. 59/16</w:t>
      </w:r>
      <w:r w:rsidR="00057CCF" w:rsidRPr="003E3D06">
        <w:rPr>
          <w:noProof w:val="0"/>
        </w:rPr>
        <w:t>, 36/17 и 6/19</w:t>
      </w:r>
      <w:r w:rsidRPr="003E3D06">
        <w:rPr>
          <w:noProof w:val="0"/>
        </w:rPr>
        <w:t>),</w:t>
      </w:r>
    </w:p>
    <w:p w14:paraId="4EF56CE6" w14:textId="03E4BB66" w:rsidR="006415BC" w:rsidRPr="003E3D06" w:rsidRDefault="006415BC" w:rsidP="00C501BC">
      <w:pPr>
        <w:pStyle w:val="Tacka1"/>
        <w:numPr>
          <w:ilvl w:val="0"/>
          <w:numId w:val="18"/>
        </w:numPr>
        <w:spacing w:after="90"/>
        <w:ind w:left="1071" w:hanging="357"/>
        <w:rPr>
          <w:noProof w:val="0"/>
        </w:rPr>
      </w:pPr>
      <w:r w:rsidRPr="003E3D06">
        <w:rPr>
          <w:noProof w:val="0"/>
        </w:rPr>
        <w:t>Правилнику о техничким нормативима за пројектовање и извођење завршних радова у грађевинарству („Сл. лист СФРЈ“, бр. 21/90),</w:t>
      </w:r>
    </w:p>
    <w:p w14:paraId="1D664088" w14:textId="3FCA2D0D" w:rsidR="00D51A1F" w:rsidRPr="003E3D06" w:rsidRDefault="00D51A1F" w:rsidP="00C501BC">
      <w:pPr>
        <w:pStyle w:val="Tacka1"/>
        <w:numPr>
          <w:ilvl w:val="0"/>
          <w:numId w:val="18"/>
        </w:numPr>
        <w:spacing w:after="90"/>
        <w:ind w:left="1071" w:hanging="357"/>
        <w:rPr>
          <w:noProof w:val="0"/>
        </w:rPr>
      </w:pPr>
      <w:r w:rsidRPr="003E3D06">
        <w:rPr>
          <w:noProof w:val="0"/>
        </w:rPr>
        <w:t>Правилник о техничким нормативима за израду техничке документације којом морају бити снабдевени системи, опрема и уређаји за откривање пожара и алармирање („Сл. лист СФРЈ“, бр. 30/95),</w:t>
      </w:r>
    </w:p>
    <w:p w14:paraId="38C7598C" w14:textId="0241FE03" w:rsidR="00DC2C95" w:rsidRPr="003E3D06" w:rsidRDefault="00DC2C95" w:rsidP="00C501BC">
      <w:pPr>
        <w:pStyle w:val="Tacka1"/>
        <w:numPr>
          <w:ilvl w:val="0"/>
          <w:numId w:val="18"/>
        </w:numPr>
        <w:spacing w:after="90"/>
        <w:ind w:left="1071" w:hanging="357"/>
        <w:rPr>
          <w:noProof w:val="0"/>
        </w:rPr>
      </w:pPr>
      <w:r w:rsidRPr="003E3D06">
        <w:rPr>
          <w:noProof w:val="0"/>
        </w:rPr>
        <w:t xml:space="preserve">Правилника о техничким нормативима за </w:t>
      </w:r>
      <w:r w:rsidR="00EF10F4" w:rsidRPr="003E3D06">
        <w:rPr>
          <w:noProof w:val="0"/>
        </w:rPr>
        <w:t xml:space="preserve">системе за одвођење дима и топлоте насталих у пожару </w:t>
      </w:r>
      <w:r w:rsidRPr="003E3D06">
        <w:rPr>
          <w:noProof w:val="0"/>
        </w:rPr>
        <w:t xml:space="preserve">(„Сл. </w:t>
      </w:r>
      <w:r w:rsidR="00EF10F4" w:rsidRPr="003E3D06">
        <w:rPr>
          <w:noProof w:val="0"/>
        </w:rPr>
        <w:t xml:space="preserve">лист </w:t>
      </w:r>
      <w:r w:rsidRPr="003E3D06">
        <w:rPr>
          <w:noProof w:val="0"/>
        </w:rPr>
        <w:t>С</w:t>
      </w:r>
      <w:r w:rsidR="00EF10F4" w:rsidRPr="003E3D06">
        <w:rPr>
          <w:noProof w:val="0"/>
        </w:rPr>
        <w:t>Ф</w:t>
      </w:r>
      <w:r w:rsidRPr="003E3D06">
        <w:rPr>
          <w:noProof w:val="0"/>
        </w:rPr>
        <w:t xml:space="preserve">РЈ“ </w:t>
      </w:r>
      <w:r w:rsidR="00960758" w:rsidRPr="003E3D06">
        <w:rPr>
          <w:noProof w:val="0"/>
        </w:rPr>
        <w:t>бр. 45</w:t>
      </w:r>
      <w:r w:rsidRPr="003E3D06">
        <w:rPr>
          <w:noProof w:val="0"/>
        </w:rPr>
        <w:t>/</w:t>
      </w:r>
      <w:r w:rsidR="00EF10F4" w:rsidRPr="003E3D06">
        <w:rPr>
          <w:noProof w:val="0"/>
        </w:rPr>
        <w:t>8</w:t>
      </w:r>
      <w:r w:rsidRPr="003E3D06">
        <w:rPr>
          <w:noProof w:val="0"/>
        </w:rPr>
        <w:t>3)</w:t>
      </w:r>
      <w:r w:rsidR="00845A28" w:rsidRPr="003E3D06">
        <w:rPr>
          <w:noProof w:val="0"/>
        </w:rPr>
        <w:t>,</w:t>
      </w:r>
    </w:p>
    <w:p w14:paraId="507CBC31" w14:textId="5A9C9B79" w:rsidR="00D96706" w:rsidRPr="003E3D06" w:rsidRDefault="00D96706" w:rsidP="00C501BC">
      <w:pPr>
        <w:pStyle w:val="Tacka1"/>
        <w:numPr>
          <w:ilvl w:val="0"/>
          <w:numId w:val="18"/>
        </w:numPr>
        <w:spacing w:after="90"/>
        <w:ind w:left="1071" w:hanging="357"/>
        <w:rPr>
          <w:noProof w:val="0"/>
        </w:rPr>
      </w:pPr>
      <w:r w:rsidRPr="003E3D06">
        <w:rPr>
          <w:noProof w:val="0"/>
        </w:rPr>
        <w:t>Правилника о техничким нормативима за стабилне инсталације за дојаву пожара („Сл. лист СРЈ“, бр. 87/93)</w:t>
      </w:r>
      <w:r w:rsidR="00660155" w:rsidRPr="003E3D06">
        <w:rPr>
          <w:noProof w:val="0"/>
        </w:rPr>
        <w:t>,</w:t>
      </w:r>
    </w:p>
    <w:p w14:paraId="098D7724" w14:textId="14604E2E" w:rsidR="002B2EE4" w:rsidRPr="003E3D06" w:rsidRDefault="00660155" w:rsidP="00C501BC">
      <w:pPr>
        <w:pStyle w:val="Tacka1"/>
        <w:numPr>
          <w:ilvl w:val="0"/>
          <w:numId w:val="18"/>
        </w:numPr>
        <w:spacing w:after="90"/>
        <w:ind w:left="1071" w:hanging="357"/>
        <w:rPr>
          <w:noProof w:val="0"/>
        </w:rPr>
      </w:pPr>
      <w:r w:rsidRPr="003E3D06">
        <w:rPr>
          <w:noProof w:val="0"/>
        </w:rPr>
        <w:t>Техничким прописима, стандардима и другим актима којима је утврђена област заштите од пожара.</w:t>
      </w:r>
    </w:p>
    <w:p w14:paraId="2325637D" w14:textId="07D9AF3D" w:rsidR="00AF401B" w:rsidRPr="003E3D06" w:rsidRDefault="002B312E" w:rsidP="005F2D64">
      <w:pPr>
        <w:pStyle w:val="Heading3"/>
      </w:pPr>
      <w:bookmarkStart w:id="67" w:name="_Toc21418819"/>
      <w:bookmarkStart w:id="68" w:name="_Toc109298299"/>
      <w:bookmarkStart w:id="69" w:name="_Toc183609858"/>
      <w:r w:rsidRPr="003E3D06">
        <w:t>8</w:t>
      </w:r>
      <w:r w:rsidR="00392342" w:rsidRPr="003E3D06">
        <w:t>.</w:t>
      </w:r>
      <w:r w:rsidR="001318AD">
        <w:t>5</w:t>
      </w:r>
      <w:r w:rsidR="00392342" w:rsidRPr="003E3D06">
        <w:t xml:space="preserve">. </w:t>
      </w:r>
      <w:r w:rsidR="00AF401B" w:rsidRPr="003E3D06">
        <w:t>Обезбеђење суседних објеката</w:t>
      </w:r>
      <w:bookmarkEnd w:id="67"/>
      <w:bookmarkEnd w:id="68"/>
      <w:bookmarkEnd w:id="69"/>
    </w:p>
    <w:p w14:paraId="688AE34D" w14:textId="0F86C034" w:rsidR="00954C90" w:rsidRPr="003E3D06" w:rsidRDefault="00954C90" w:rsidP="00784F5F">
      <w:pPr>
        <w:spacing w:after="90"/>
      </w:pPr>
      <w:r w:rsidRPr="003E3D06">
        <w:t>На предметној парцели</w:t>
      </w:r>
      <w:r w:rsidR="007E34B8" w:rsidRPr="003E3D06">
        <w:t xml:space="preserve"> к.п.бр. 2197 КО Лазарица</w:t>
      </w:r>
      <w:r w:rsidRPr="003E3D06">
        <w:t xml:space="preserve"> не постоје објекти кој</w:t>
      </w:r>
      <w:r w:rsidR="002B2EE4" w:rsidRPr="003E3D06">
        <w:t>и могу бити угрожени изградњом.</w:t>
      </w:r>
    </w:p>
    <w:p w14:paraId="46CCB54B" w14:textId="72E96267" w:rsidR="007E34B8" w:rsidRPr="003E3D06" w:rsidRDefault="00954C90" w:rsidP="00784F5F">
      <w:pPr>
        <w:spacing w:after="90"/>
        <w:rPr>
          <w:noProof w:val="0"/>
        </w:rPr>
      </w:pPr>
      <w:r w:rsidRPr="003E3D06">
        <w:rPr>
          <w:noProof w:val="0"/>
        </w:rPr>
        <w:t>На суседн</w:t>
      </w:r>
      <w:r w:rsidR="00630857" w:rsidRPr="003E3D06">
        <w:rPr>
          <w:noProof w:val="0"/>
        </w:rPr>
        <w:t xml:space="preserve">ој </w:t>
      </w:r>
      <w:r w:rsidRPr="003E3D06">
        <w:rPr>
          <w:noProof w:val="0"/>
        </w:rPr>
        <w:t>парцел</w:t>
      </w:r>
      <w:r w:rsidR="00630857" w:rsidRPr="003E3D06">
        <w:rPr>
          <w:noProof w:val="0"/>
        </w:rPr>
        <w:t>и</w:t>
      </w:r>
      <w:r w:rsidRPr="003E3D06">
        <w:rPr>
          <w:noProof w:val="0"/>
        </w:rPr>
        <w:t xml:space="preserve"> </w:t>
      </w:r>
      <w:r w:rsidR="00087843">
        <w:rPr>
          <w:noProof w:val="0"/>
        </w:rPr>
        <w:t xml:space="preserve">(к.п.бр. 1207/2 КО Лазарица) </w:t>
      </w:r>
      <w:r w:rsidRPr="003E3D06">
        <w:rPr>
          <w:noProof w:val="0"/>
        </w:rPr>
        <w:t>постој</w:t>
      </w:r>
      <w:r w:rsidR="00F5444A" w:rsidRPr="003E3D06">
        <w:rPr>
          <w:noProof w:val="0"/>
        </w:rPr>
        <w:t>и</w:t>
      </w:r>
      <w:r w:rsidRPr="003E3D06">
        <w:rPr>
          <w:noProof w:val="0"/>
        </w:rPr>
        <w:t xml:space="preserve"> изграђени објек</w:t>
      </w:r>
      <w:r w:rsidR="00F5444A" w:rsidRPr="003E3D06">
        <w:rPr>
          <w:noProof w:val="0"/>
        </w:rPr>
        <w:t>ат</w:t>
      </w:r>
      <w:r w:rsidR="00CF1042" w:rsidRPr="003E3D06">
        <w:rPr>
          <w:noProof w:val="0"/>
        </w:rPr>
        <w:t xml:space="preserve">, </w:t>
      </w:r>
      <w:r w:rsidR="00097750" w:rsidRPr="003E3D06">
        <w:rPr>
          <w:noProof w:val="0"/>
        </w:rPr>
        <w:t xml:space="preserve">али није у близини </w:t>
      </w:r>
      <w:r w:rsidR="007E34B8" w:rsidRPr="003E3D06">
        <w:rPr>
          <w:noProof w:val="0"/>
        </w:rPr>
        <w:t>објекта који је планиран за изградњу.</w:t>
      </w:r>
    </w:p>
    <w:p w14:paraId="333EE1A2" w14:textId="6DFFF0FB" w:rsidR="00954C90" w:rsidRPr="003E3D06" w:rsidRDefault="00097750" w:rsidP="00784F5F">
      <w:pPr>
        <w:spacing w:after="90"/>
        <w:rPr>
          <w:noProof w:val="0"/>
        </w:rPr>
      </w:pPr>
      <w:r w:rsidRPr="003E3D06">
        <w:rPr>
          <w:noProof w:val="0"/>
        </w:rPr>
        <w:t>И</w:t>
      </w:r>
      <w:r w:rsidR="00CF1042" w:rsidRPr="003E3D06">
        <w:rPr>
          <w:noProof w:val="0"/>
        </w:rPr>
        <w:t>зградња пројектован</w:t>
      </w:r>
      <w:r w:rsidR="00087843">
        <w:rPr>
          <w:noProof w:val="0"/>
        </w:rPr>
        <w:t>ог</w:t>
      </w:r>
      <w:r w:rsidR="00CF1042" w:rsidRPr="003E3D06">
        <w:rPr>
          <w:noProof w:val="0"/>
        </w:rPr>
        <w:t xml:space="preserve"> објекта мора испуњавати потребне мере обезбеђења суседни</w:t>
      </w:r>
      <w:r w:rsidR="002B2EE4" w:rsidRPr="003E3D06">
        <w:rPr>
          <w:noProof w:val="0"/>
        </w:rPr>
        <w:t>х објеката у складу са Законом.</w:t>
      </w:r>
    </w:p>
    <w:p w14:paraId="0E62DA79" w14:textId="55B19B01" w:rsidR="00954C90" w:rsidRPr="003E3D06" w:rsidRDefault="00954C90" w:rsidP="00784F5F">
      <w:pPr>
        <w:spacing w:after="90"/>
        <w:rPr>
          <w:noProof w:val="0"/>
        </w:rPr>
      </w:pPr>
      <w:r w:rsidRPr="003E3D06">
        <w:rPr>
          <w:noProof w:val="0"/>
        </w:rPr>
        <w:t>Намена и карактер објек</w:t>
      </w:r>
      <w:r w:rsidR="00EE0888" w:rsidRPr="003E3D06">
        <w:rPr>
          <w:noProof w:val="0"/>
        </w:rPr>
        <w:t>а</w:t>
      </w:r>
      <w:r w:rsidRPr="003E3D06">
        <w:rPr>
          <w:noProof w:val="0"/>
        </w:rPr>
        <w:t>та не угрожава околину.</w:t>
      </w:r>
    </w:p>
    <w:p w14:paraId="0164068A" w14:textId="7A872D79" w:rsidR="00954C90" w:rsidRPr="003E3D06" w:rsidRDefault="00954C90" w:rsidP="00784F5F">
      <w:pPr>
        <w:spacing w:after="90"/>
        <w:rPr>
          <w:noProof w:val="0"/>
        </w:rPr>
      </w:pPr>
      <w:r w:rsidRPr="003E3D06">
        <w:rPr>
          <w:noProof w:val="0"/>
        </w:rPr>
        <w:t xml:space="preserve">Међусобна удаљења </w:t>
      </w:r>
      <w:r w:rsidR="00D75873">
        <w:rPr>
          <w:noProof w:val="0"/>
        </w:rPr>
        <w:t xml:space="preserve">пројектованог </w:t>
      </w:r>
      <w:r w:rsidRPr="003E3D06">
        <w:rPr>
          <w:noProof w:val="0"/>
        </w:rPr>
        <w:t xml:space="preserve">објекта и удаљења од граница суседних парцела и објеката на суседним парцелама су у складу са растојањима датим Планом </w:t>
      </w:r>
      <w:r w:rsidR="004E0DC5" w:rsidRPr="003E3D06">
        <w:rPr>
          <w:noProof w:val="0"/>
        </w:rPr>
        <w:t>детаљ</w:t>
      </w:r>
      <w:r w:rsidRPr="003E3D06">
        <w:rPr>
          <w:noProof w:val="0"/>
        </w:rPr>
        <w:t xml:space="preserve">не регулације </w:t>
      </w:r>
      <w:r w:rsidR="007E34B8" w:rsidRPr="003E3D06">
        <w:rPr>
          <w:noProof w:val="0"/>
        </w:rPr>
        <w:t xml:space="preserve">зоне А и Д </w:t>
      </w:r>
      <w:r w:rsidR="004E0DC5" w:rsidRPr="003E3D06">
        <w:rPr>
          <w:noProof w:val="0"/>
        </w:rPr>
        <w:t>(„Сл. лист града Крушевца“, бр.</w:t>
      </w:r>
      <w:r w:rsidR="003C479C">
        <w:rPr>
          <w:noProof w:val="0"/>
        </w:rPr>
        <w:t xml:space="preserve"> </w:t>
      </w:r>
      <w:r w:rsidR="004E0DC5" w:rsidRPr="003E3D06">
        <w:rPr>
          <w:noProof w:val="0"/>
        </w:rPr>
        <w:t>4/19)</w:t>
      </w:r>
      <w:r w:rsidRPr="003E3D06">
        <w:t>.</w:t>
      </w:r>
    </w:p>
    <w:p w14:paraId="29626B27" w14:textId="22A86F0B" w:rsidR="00AF401B" w:rsidRPr="003E3D06" w:rsidRDefault="002B312E" w:rsidP="005F2D64">
      <w:pPr>
        <w:pStyle w:val="Heading3"/>
      </w:pPr>
      <w:bookmarkStart w:id="70" w:name="_Toc21418820"/>
      <w:bookmarkStart w:id="71" w:name="_Toc109298300"/>
      <w:bookmarkStart w:id="72" w:name="_Toc183609859"/>
      <w:r w:rsidRPr="003E3D06">
        <w:t>8</w:t>
      </w:r>
      <w:r w:rsidR="00392342" w:rsidRPr="003E3D06">
        <w:t>.</w:t>
      </w:r>
      <w:r w:rsidR="001318AD">
        <w:t>6</w:t>
      </w:r>
      <w:r w:rsidR="00392342" w:rsidRPr="003E3D06">
        <w:t xml:space="preserve">. </w:t>
      </w:r>
      <w:r w:rsidR="00AF401B" w:rsidRPr="003E3D06">
        <w:t>Стандарди приступачности</w:t>
      </w:r>
      <w:bookmarkEnd w:id="70"/>
      <w:bookmarkEnd w:id="71"/>
      <w:bookmarkEnd w:id="72"/>
    </w:p>
    <w:p w14:paraId="3FB5828C" w14:textId="295C6ECB" w:rsidR="000B0C88" w:rsidRPr="003E3D06" w:rsidRDefault="000B0C88" w:rsidP="00784F5F">
      <w:pPr>
        <w:spacing w:after="90"/>
        <w:rPr>
          <w:noProof w:val="0"/>
        </w:rPr>
      </w:pPr>
      <w:r w:rsidRPr="003E3D06">
        <w:rPr>
          <w:noProof w:val="0"/>
        </w:rPr>
        <w:t>Стандарди приступачности се</w:t>
      </w:r>
      <w:r w:rsidR="00FA58DE" w:rsidRPr="003E3D06">
        <w:rPr>
          <w:noProof w:val="0"/>
        </w:rPr>
        <w:t>,</w:t>
      </w:r>
      <w:r w:rsidRPr="003E3D06">
        <w:rPr>
          <w:noProof w:val="0"/>
        </w:rPr>
        <w:t xml:space="preserve"> </w:t>
      </w:r>
      <w:r w:rsidR="00FA58DE" w:rsidRPr="003E3D06">
        <w:rPr>
          <w:noProof w:val="0"/>
        </w:rPr>
        <w:t xml:space="preserve">по важећим прописима, </w:t>
      </w:r>
      <w:r w:rsidRPr="003E3D06">
        <w:rPr>
          <w:noProof w:val="0"/>
        </w:rPr>
        <w:t>односе на изградњу и доградњу нових објеката или делова објеката</w:t>
      </w:r>
      <w:r w:rsidR="00C17935" w:rsidRPr="003E3D06">
        <w:rPr>
          <w:noProof w:val="0"/>
        </w:rPr>
        <w:t>.</w:t>
      </w:r>
    </w:p>
    <w:p w14:paraId="315E045C" w14:textId="77777777" w:rsidR="00AF401B" w:rsidRPr="003E3D06" w:rsidRDefault="00AF401B" w:rsidP="00784F5F">
      <w:pPr>
        <w:spacing w:after="90"/>
        <w:rPr>
          <w:noProof w:val="0"/>
        </w:rPr>
      </w:pPr>
      <w:r w:rsidRPr="003E3D06">
        <w:rPr>
          <w:noProof w:val="0"/>
        </w:rPr>
        <w:t>Обавезни елементи приступачности су:</w:t>
      </w:r>
    </w:p>
    <w:p w14:paraId="7EDA0C8B" w14:textId="77777777" w:rsidR="00AF401B" w:rsidRPr="003E3D06" w:rsidRDefault="00AF401B" w:rsidP="00784F5F">
      <w:pPr>
        <w:pStyle w:val="Tacka1"/>
        <w:numPr>
          <w:ilvl w:val="0"/>
          <w:numId w:val="16"/>
        </w:numPr>
        <w:spacing w:after="90"/>
        <w:rPr>
          <w:noProof w:val="0"/>
        </w:rPr>
      </w:pPr>
      <w:r w:rsidRPr="003E3D06">
        <w:rPr>
          <w:noProof w:val="0"/>
        </w:rPr>
        <w:t>елементи приступачности за савладавање висинских разлика;</w:t>
      </w:r>
    </w:p>
    <w:p w14:paraId="0E202982" w14:textId="77777777" w:rsidR="00AD1EB6" w:rsidRPr="003E3D06" w:rsidRDefault="00AF401B" w:rsidP="00784F5F">
      <w:pPr>
        <w:numPr>
          <w:ilvl w:val="0"/>
          <w:numId w:val="16"/>
        </w:numPr>
        <w:spacing w:after="90"/>
        <w:rPr>
          <w:noProof w:val="0"/>
          <w:szCs w:val="24"/>
        </w:rPr>
      </w:pPr>
      <w:r w:rsidRPr="003E3D06">
        <w:rPr>
          <w:noProof w:val="0"/>
        </w:rPr>
        <w:t xml:space="preserve">елементи приступачности кретања и боравка у простору – </w:t>
      </w:r>
      <w:r w:rsidR="00AD1EB6" w:rsidRPr="003E3D06">
        <w:rPr>
          <w:noProof w:val="0"/>
          <w:szCs w:val="24"/>
        </w:rPr>
        <w:t>за објекте за јавно коришћење;</w:t>
      </w:r>
    </w:p>
    <w:p w14:paraId="2B371AC9" w14:textId="21CC4A44" w:rsidR="0074433D" w:rsidRPr="003E3D06" w:rsidRDefault="00AF401B" w:rsidP="00784F5F">
      <w:pPr>
        <w:spacing w:after="90"/>
      </w:pPr>
      <w:r w:rsidRPr="003E3D06">
        <w:lastRenderedPageBreak/>
        <w:t xml:space="preserve">У фази израде техничке документације </w:t>
      </w:r>
      <w:r w:rsidR="00FA58DE" w:rsidRPr="003E3D06">
        <w:t xml:space="preserve">обавезно је </w:t>
      </w:r>
      <w:r w:rsidRPr="003E3D06">
        <w:t>придржавати</w:t>
      </w:r>
      <w:r w:rsidR="00FA58DE" w:rsidRPr="003E3D06">
        <w:t xml:space="preserve"> се услова за несметано кретање </w:t>
      </w:r>
      <w:r w:rsidRPr="003E3D06">
        <w:t>хендикепираних и инвалидних лица и функционалне знакове којима се дају обавештења о намени простора,</w:t>
      </w:r>
      <w:r w:rsidR="00FA58DE" w:rsidRPr="003E3D06">
        <w:t xml:space="preserve"> </w:t>
      </w:r>
      <w:r w:rsidRPr="003E3D06">
        <w:t>у складу са Правилником о техничким стандардима планирања, пројектовања и изгра</w:t>
      </w:r>
      <w:r w:rsidR="00FA58DE" w:rsidRPr="003E3D06">
        <w:softHyphen/>
      </w:r>
      <w:r w:rsidRPr="003E3D06">
        <w:t>дње објеката којим се осигурава несметано кретање и приступ особама са инвалидитетом, деци и старим особама („Сл</w:t>
      </w:r>
      <w:r w:rsidR="00A72E18">
        <w:t>.</w:t>
      </w:r>
      <w:r w:rsidRPr="003E3D06">
        <w:t xml:space="preserve"> гласник РС“, бр. 22/15) и уз поштовање одредби Закона о спречавању дискриминације особа са инвалидитетом („Сл</w:t>
      </w:r>
      <w:r w:rsidR="00A72E18">
        <w:t>.</w:t>
      </w:r>
      <w:r w:rsidRPr="003E3D06">
        <w:t xml:space="preserve"> гласник РС“, бр. 33/06</w:t>
      </w:r>
      <w:r w:rsidR="00D875A4" w:rsidRPr="003E3D06">
        <w:t xml:space="preserve"> и 13/16</w:t>
      </w:r>
      <w:r w:rsidRPr="003E3D06">
        <w:t>).</w:t>
      </w:r>
      <w:r w:rsidR="000B2D5A">
        <w:t xml:space="preserve"> </w:t>
      </w:r>
      <w:r w:rsidR="00FA58DE" w:rsidRPr="003E3D06">
        <w:t>Пројектовани н</w:t>
      </w:r>
      <w:r w:rsidR="00D43A16" w:rsidRPr="003E3D06">
        <w:t>агиб</w:t>
      </w:r>
      <w:r w:rsidR="00FA58DE" w:rsidRPr="003E3D06">
        <w:t>и</w:t>
      </w:r>
      <w:r w:rsidR="000B2D5A">
        <w:t xml:space="preserve"> и ширине</w:t>
      </w:r>
      <w:r w:rsidR="00D43A16" w:rsidRPr="003E3D06">
        <w:t xml:space="preserve"> </w:t>
      </w:r>
      <w:r w:rsidR="000B2D5A">
        <w:t xml:space="preserve">слободних површина: платоа и </w:t>
      </w:r>
      <w:r w:rsidR="00D43A16" w:rsidRPr="003E3D06">
        <w:t>паркинг површина</w:t>
      </w:r>
      <w:r w:rsidR="000B2D5A">
        <w:t xml:space="preserve"> су у ск</w:t>
      </w:r>
      <w:r w:rsidR="00FA58DE" w:rsidRPr="003E3D06">
        <w:t>ладу је са стандардима приступачности</w:t>
      </w:r>
      <w:r w:rsidR="0074433D" w:rsidRPr="003E3D06">
        <w:rPr>
          <w:i/>
        </w:rPr>
        <w:t>.</w:t>
      </w:r>
    </w:p>
    <w:p w14:paraId="7C0B5D85" w14:textId="72AEE4C3" w:rsidR="00321DDC" w:rsidRPr="003E3D06" w:rsidRDefault="002B312E" w:rsidP="005F2D64">
      <w:pPr>
        <w:pStyle w:val="Heading3"/>
      </w:pPr>
      <w:bookmarkStart w:id="73" w:name="_Toc21418821"/>
      <w:bookmarkStart w:id="74" w:name="_Toc109298301"/>
      <w:bookmarkStart w:id="75" w:name="_Toc183609860"/>
      <w:r w:rsidRPr="003E3D06">
        <w:t>8</w:t>
      </w:r>
      <w:r w:rsidR="00392342" w:rsidRPr="003E3D06">
        <w:t>.</w:t>
      </w:r>
      <w:r w:rsidR="001318AD">
        <w:t>7</w:t>
      </w:r>
      <w:r w:rsidRPr="003E3D06">
        <w:t>.</w:t>
      </w:r>
      <w:r w:rsidR="00392342" w:rsidRPr="003E3D06">
        <w:t xml:space="preserve"> </w:t>
      </w:r>
      <w:r w:rsidR="00321DDC" w:rsidRPr="003E3D06">
        <w:t>Мере енергетске ефикасности објеката</w:t>
      </w:r>
      <w:bookmarkEnd w:id="73"/>
      <w:bookmarkEnd w:id="74"/>
      <w:bookmarkEnd w:id="75"/>
    </w:p>
    <w:p w14:paraId="1F500204" w14:textId="7DE867D4" w:rsidR="00F34DE2" w:rsidRPr="003E3D06" w:rsidRDefault="00321DDC" w:rsidP="00784F5F">
      <w:pPr>
        <w:spacing w:after="90"/>
      </w:pPr>
      <w:r w:rsidRPr="003E3D06">
        <w:t xml:space="preserve">При пројектовању и изградњи објекта, у циљу повећања енергетске ефикасности обавезна је примена одговарајућих прописа за уштеду енергије и топлотну заштиту, енергетски ефикасних технологија, енергетски ефикасних материјала, система и уређаја, што треба да доведе до смањења укупне потрошње примарне енергије, а у складу са прописима из ове </w:t>
      </w:r>
      <w:r w:rsidR="008206FA" w:rsidRPr="003E3D06">
        <w:t xml:space="preserve">области: </w:t>
      </w:r>
      <w:r w:rsidRPr="003E3D06">
        <w:t>Правилником о</w:t>
      </w:r>
      <w:r w:rsidR="00AD5A97" w:rsidRPr="003E3D06">
        <w:t xml:space="preserve"> енергетској ефикасности зграда</w:t>
      </w:r>
      <w:r w:rsidRPr="003E3D06">
        <w:t xml:space="preserve"> </w:t>
      </w:r>
      <w:r w:rsidR="00AD5A97" w:rsidRPr="003E3D06">
        <w:t>(</w:t>
      </w:r>
      <w:r w:rsidRPr="003E3D06">
        <w:t>„Сл. гласник РС“, бр.</w:t>
      </w:r>
      <w:r w:rsidR="00AD5A97" w:rsidRPr="003E3D06">
        <w:t xml:space="preserve"> </w:t>
      </w:r>
      <w:r w:rsidRPr="003E3D06">
        <w:t>61/11</w:t>
      </w:r>
      <w:r w:rsidR="00AD5A97" w:rsidRPr="003E3D06">
        <w:t>)</w:t>
      </w:r>
      <w:r w:rsidRPr="003E3D06">
        <w:t xml:space="preserve"> и Правилником о условима, садржини и </w:t>
      </w:r>
      <w:r w:rsidR="00104B87" w:rsidRPr="003E3D06">
        <w:t>н</w:t>
      </w:r>
      <w:r w:rsidRPr="003E3D06">
        <w:t xml:space="preserve">ачину издавања сертификата о енергетским својствима зграда </w:t>
      </w:r>
      <w:r w:rsidR="0039178F" w:rsidRPr="003E3D06">
        <w:t>зграда („Сл. гласник РС“, бр.69/1</w:t>
      </w:r>
      <w:r w:rsidR="0039178F" w:rsidRPr="003E3D06">
        <w:rPr>
          <w:lang w:val="sr-Latn-RS"/>
        </w:rPr>
        <w:t>2</w:t>
      </w:r>
      <w:r w:rsidR="001451CB">
        <w:t>,</w:t>
      </w:r>
      <w:r w:rsidR="0039178F" w:rsidRPr="003E3D06">
        <w:t xml:space="preserve"> 44/18 – др</w:t>
      </w:r>
      <w:r w:rsidR="001451CB">
        <w:t>.</w:t>
      </w:r>
      <w:r w:rsidR="0039178F" w:rsidRPr="003E3D06">
        <w:t xml:space="preserve"> закон</w:t>
      </w:r>
      <w:r w:rsidR="001451CB">
        <w:t xml:space="preserve"> и 111/22 </w:t>
      </w:r>
      <w:r w:rsidR="0039178F" w:rsidRPr="003E3D06">
        <w:t>) и др.</w:t>
      </w:r>
      <w:bookmarkStart w:id="76" w:name="_Toc21418822"/>
    </w:p>
    <w:p w14:paraId="0550B772" w14:textId="034C7313" w:rsidR="00AF401B" w:rsidRPr="003E3D06" w:rsidRDefault="002B312E" w:rsidP="005F2D64">
      <w:pPr>
        <w:pStyle w:val="Heading3"/>
      </w:pPr>
      <w:bookmarkStart w:id="77" w:name="_Toc109298302"/>
      <w:bookmarkStart w:id="78" w:name="_Toc183609861"/>
      <w:r w:rsidRPr="003E3D06">
        <w:t>8</w:t>
      </w:r>
      <w:r w:rsidR="00392342" w:rsidRPr="003E3D06">
        <w:t>.</w:t>
      </w:r>
      <w:r w:rsidR="001318AD">
        <w:t>8</w:t>
      </w:r>
      <w:r w:rsidR="00392342" w:rsidRPr="003E3D06">
        <w:t xml:space="preserve">. </w:t>
      </w:r>
      <w:r w:rsidR="00AF401B" w:rsidRPr="003E3D06">
        <w:t>Услови заштите од елементарних непогода</w:t>
      </w:r>
      <w:bookmarkEnd w:id="76"/>
      <w:bookmarkEnd w:id="77"/>
      <w:bookmarkEnd w:id="78"/>
    </w:p>
    <w:p w14:paraId="049A4A1D" w14:textId="77777777" w:rsidR="00AF401B" w:rsidRPr="003E3D06" w:rsidRDefault="00AF401B" w:rsidP="00784F5F">
      <w:pPr>
        <w:spacing w:after="90"/>
        <w:rPr>
          <w:noProof w:val="0"/>
        </w:rPr>
      </w:pPr>
      <w:r w:rsidRPr="003E3D06">
        <w:rPr>
          <w:noProof w:val="0"/>
        </w:rPr>
        <w:t>При даљем процесу реализације урбанистичког пројекта придржавати се у свему важећих прописа и норматива</w:t>
      </w:r>
      <w:r w:rsidR="00B905D4" w:rsidRPr="003E3D06">
        <w:rPr>
          <w:noProof w:val="0"/>
        </w:rPr>
        <w:t xml:space="preserve"> везаних за заштиту од елементарних непогода</w:t>
      </w:r>
      <w:r w:rsidRPr="003E3D06">
        <w:rPr>
          <w:noProof w:val="0"/>
        </w:rPr>
        <w:t>.</w:t>
      </w:r>
    </w:p>
    <w:p w14:paraId="2E19E8C4" w14:textId="77777777" w:rsidR="00AF401B" w:rsidRPr="003E3D06" w:rsidRDefault="00AF401B" w:rsidP="00784F5F">
      <w:pPr>
        <w:pStyle w:val="Heading4"/>
        <w:spacing w:after="90"/>
        <w:rPr>
          <w:noProof w:val="0"/>
          <w:lang w:val="sr-Cyrl-RS"/>
        </w:rPr>
      </w:pPr>
      <w:r w:rsidRPr="003E3D06">
        <w:rPr>
          <w:noProof w:val="0"/>
          <w:lang w:val="sr-Cyrl-RS"/>
        </w:rPr>
        <w:t>Земљотреси</w:t>
      </w:r>
    </w:p>
    <w:p w14:paraId="330383D1" w14:textId="49A8A768" w:rsidR="00AF401B" w:rsidRPr="003E3D06" w:rsidRDefault="00AF401B" w:rsidP="00784F5F">
      <w:pPr>
        <w:spacing w:after="90"/>
        <w:rPr>
          <w:noProof w:val="0"/>
        </w:rPr>
      </w:pPr>
      <w:r w:rsidRPr="003E3D06">
        <w:rPr>
          <w:noProof w:val="0"/>
        </w:rPr>
        <w:t xml:space="preserve">Током израде техничке документације применити важеће прописе и нормативе у погледу заштите од земљотреса. Простор обухваћен </w:t>
      </w:r>
      <w:r w:rsidR="00AE5F8F" w:rsidRPr="003E3D06">
        <w:rPr>
          <w:noProof w:val="0"/>
        </w:rPr>
        <w:t>у</w:t>
      </w:r>
      <w:r w:rsidRPr="003E3D06">
        <w:rPr>
          <w:noProof w:val="0"/>
        </w:rPr>
        <w:t xml:space="preserve">рбанистичким пројектом се налази према сеизмичкој карти Републике Србије (за повратни период од 500 година) у погледу интензитета земљотреса у зони </w:t>
      </w:r>
      <w:r w:rsidR="009058F4">
        <w:rPr>
          <w:noProof w:val="0"/>
          <w:lang w:val="sr-Latn-RS"/>
        </w:rPr>
        <w:t>VIII</w:t>
      </w:r>
      <w:r w:rsidRPr="003E3D06">
        <w:rPr>
          <w:noProof w:val="0"/>
        </w:rPr>
        <w:t xml:space="preserve"> степена МЦС скале, па је приликом пројектовања објеката неопходна примена прописа о изградњи на сеизмичком подручју са строгим поштовањем техничких мера заштите.</w:t>
      </w:r>
    </w:p>
    <w:p w14:paraId="28E4AFE2" w14:textId="21BF0936" w:rsidR="00AF401B" w:rsidRPr="003E3D06" w:rsidRDefault="00AF401B" w:rsidP="00784F5F">
      <w:pPr>
        <w:pStyle w:val="Heading4"/>
        <w:spacing w:after="90"/>
        <w:rPr>
          <w:noProof w:val="0"/>
          <w:lang w:val="sr-Cyrl-RS"/>
        </w:rPr>
      </w:pPr>
      <w:r w:rsidRPr="003E3D06">
        <w:rPr>
          <w:noProof w:val="0"/>
          <w:lang w:val="sr-Cyrl-RS"/>
        </w:rPr>
        <w:t>Природна разарања</w:t>
      </w:r>
    </w:p>
    <w:p w14:paraId="6C27F051" w14:textId="23A5EE41" w:rsidR="0033574E" w:rsidRPr="003E3D06" w:rsidRDefault="00DF0611" w:rsidP="00784F5F">
      <w:pPr>
        <w:spacing w:after="90"/>
      </w:pPr>
      <w:r w:rsidRPr="003E3D06">
        <w:t xml:space="preserve">Са аспекта заштите од природних разарања </w:t>
      </w:r>
      <w:r w:rsidR="00AE5F8F" w:rsidRPr="003E3D06">
        <w:t>положајем</w:t>
      </w:r>
      <w:r w:rsidRPr="003E3D06">
        <w:t xml:space="preserve"> објекта, регулационим ширинама </w:t>
      </w:r>
      <w:r w:rsidR="0033574E" w:rsidRPr="003E3D06">
        <w:t>приступних саобраћајница</w:t>
      </w:r>
      <w:r w:rsidRPr="003E3D06">
        <w:t xml:space="preserve"> и </w:t>
      </w:r>
      <w:r w:rsidR="003133F2" w:rsidRPr="003E3D06">
        <w:t>слободни</w:t>
      </w:r>
      <w:r w:rsidR="009C5CDE" w:rsidRPr="003E3D06">
        <w:t>м</w:t>
      </w:r>
      <w:r w:rsidR="003133F2" w:rsidRPr="003E3D06">
        <w:t xml:space="preserve"> </w:t>
      </w:r>
      <w:r w:rsidRPr="003E3D06">
        <w:t>површина</w:t>
      </w:r>
      <w:r w:rsidR="009C5CDE" w:rsidRPr="003E3D06">
        <w:t>ма на предметној локацији</w:t>
      </w:r>
      <w:r w:rsidRPr="003E3D06">
        <w:t xml:space="preserve"> умањује се угроженост људи и добара у случају било каквих разарања и катастрофа.</w:t>
      </w:r>
      <w:r w:rsidR="000B2D5A">
        <w:t xml:space="preserve"> </w:t>
      </w:r>
      <w:r w:rsidRPr="003E3D06">
        <w:t>Обезбеђени</w:t>
      </w:r>
      <w:r w:rsidR="0033574E" w:rsidRPr="003E3D06">
        <w:t xml:space="preserve"> су основни услови проходности.</w:t>
      </w:r>
    </w:p>
    <w:p w14:paraId="21A02BBB" w14:textId="77777777" w:rsidR="00AF401B" w:rsidRPr="003E3D06" w:rsidRDefault="001D6F75" w:rsidP="00784F5F">
      <w:pPr>
        <w:pStyle w:val="Heading4"/>
        <w:spacing w:after="90"/>
        <w:rPr>
          <w:noProof w:val="0"/>
          <w:lang w:val="sr-Cyrl-RS"/>
        </w:rPr>
      </w:pPr>
      <w:r w:rsidRPr="003E3D06">
        <w:rPr>
          <w:noProof w:val="0"/>
          <w:lang w:val="sr-Cyrl-RS"/>
        </w:rPr>
        <w:t>Атмосферске воде</w:t>
      </w:r>
    </w:p>
    <w:p w14:paraId="3FD02677" w14:textId="59175FFE" w:rsidR="00DF0611" w:rsidRDefault="00AF401B" w:rsidP="00784F5F">
      <w:pPr>
        <w:spacing w:after="90"/>
        <w:rPr>
          <w:noProof w:val="0"/>
        </w:rPr>
      </w:pPr>
      <w:r w:rsidRPr="003E3D06">
        <w:rPr>
          <w:noProof w:val="0"/>
        </w:rPr>
        <w:t>Заштита од атмосферских вода оствар</w:t>
      </w:r>
      <w:r w:rsidR="0033574E" w:rsidRPr="003E3D06">
        <w:rPr>
          <w:noProof w:val="0"/>
        </w:rPr>
        <w:t>ује</w:t>
      </w:r>
      <w:r w:rsidRPr="003E3D06">
        <w:rPr>
          <w:noProof w:val="0"/>
        </w:rPr>
        <w:t xml:space="preserve"> се планираном нивелацијом свих површина ка</w:t>
      </w:r>
      <w:r w:rsidR="00655DED" w:rsidRPr="003E3D06">
        <w:rPr>
          <w:noProof w:val="0"/>
        </w:rPr>
        <w:t xml:space="preserve"> слободним површинама</w:t>
      </w:r>
      <w:r w:rsidR="000B2D5A">
        <w:rPr>
          <w:noProof w:val="0"/>
        </w:rPr>
        <w:t xml:space="preserve"> и канелетама са сливницима</w:t>
      </w:r>
      <w:r w:rsidR="0033574E" w:rsidRPr="003E3D06">
        <w:rPr>
          <w:noProof w:val="0"/>
        </w:rPr>
        <w:t>.</w:t>
      </w:r>
      <w:r w:rsidR="000B2D5A">
        <w:rPr>
          <w:noProof w:val="0"/>
        </w:rPr>
        <w:t xml:space="preserve"> </w:t>
      </w:r>
      <w:r w:rsidR="00DF0611" w:rsidRPr="003E3D06">
        <w:rPr>
          <w:noProof w:val="0"/>
        </w:rPr>
        <w:t>Мере заштите у случају елементарних непогода углавном се своде на оперативне, а то су организација спашавања, раскрчивања, збрињавања и санације.</w:t>
      </w:r>
    </w:p>
    <w:p w14:paraId="69A6450A" w14:textId="77777777" w:rsidR="00F64907" w:rsidRPr="002B3341" w:rsidRDefault="00F64907" w:rsidP="00F64907">
      <w:pPr>
        <w:pStyle w:val="Heading3"/>
      </w:pPr>
      <w:bookmarkStart w:id="79" w:name="_Toc113962859"/>
      <w:bookmarkStart w:id="80" w:name="_Toc124924371"/>
      <w:bookmarkStart w:id="81" w:name="_Toc128221043"/>
      <w:bookmarkStart w:id="82" w:name="_Toc130989328"/>
      <w:bookmarkStart w:id="83" w:name="_Toc183609862"/>
      <w:r>
        <w:t>8</w:t>
      </w:r>
      <w:r w:rsidRPr="002B3341">
        <w:t>.</w:t>
      </w:r>
      <w:r>
        <w:t>9</w:t>
      </w:r>
      <w:r w:rsidRPr="002B3341">
        <w:t xml:space="preserve">. </w:t>
      </w:r>
      <w:r w:rsidRPr="007D294A">
        <w:t>Услови прилагођавања потребама одбране земље и мере заштите од ратних дејстава</w:t>
      </w:r>
      <w:bookmarkEnd w:id="79"/>
      <w:bookmarkEnd w:id="80"/>
      <w:bookmarkEnd w:id="81"/>
      <w:bookmarkEnd w:id="82"/>
      <w:bookmarkEnd w:id="83"/>
    </w:p>
    <w:p w14:paraId="2AB38E5D" w14:textId="77777777" w:rsidR="00F64907" w:rsidRPr="001B2FE0" w:rsidRDefault="00F64907" w:rsidP="00784F5F">
      <w:pPr>
        <w:spacing w:after="90"/>
        <w:rPr>
          <w:noProof w:val="0"/>
        </w:rPr>
      </w:pPr>
      <w:r w:rsidRPr="001B2FE0">
        <w:rPr>
          <w:noProof w:val="0"/>
        </w:rPr>
        <w:t xml:space="preserve">На подручју у обухвату урбанистичког пројекта нема посебних услова и захтева за прилагођавање потребама одбране земље. </w:t>
      </w:r>
    </w:p>
    <w:p w14:paraId="456957AF" w14:textId="77777777" w:rsidR="00F64907" w:rsidRPr="001B2FE0" w:rsidRDefault="00F64907" w:rsidP="00784F5F">
      <w:pPr>
        <w:spacing w:after="90"/>
        <w:rPr>
          <w:noProof w:val="0"/>
        </w:rPr>
      </w:pPr>
      <w:r w:rsidRPr="001B2FE0">
        <w:rPr>
          <w:noProof w:val="0"/>
        </w:rPr>
        <w:t>Мере заштите у случају рата или за потребе одбране, су део концепције просторне организације и уређења града, и огледају се у размештају објеката од виталног значаја и планирању саобраћајне инфраструктуре</w:t>
      </w:r>
      <w:r>
        <w:rPr>
          <w:noProof w:val="0"/>
        </w:rPr>
        <w:t>.</w:t>
      </w:r>
    </w:p>
    <w:p w14:paraId="339A6DFA" w14:textId="38A295AC" w:rsidR="007A0348" w:rsidRPr="00F16571" w:rsidRDefault="007A0348" w:rsidP="007A0348">
      <w:pPr>
        <w:pStyle w:val="Heading1"/>
      </w:pPr>
      <w:bookmarkStart w:id="84" w:name="_Toc21418823"/>
      <w:bookmarkStart w:id="85" w:name="_Toc109298303"/>
      <w:bookmarkStart w:id="86" w:name="_Toc183609863"/>
      <w:r>
        <w:t>9</w:t>
      </w:r>
      <w:r w:rsidRPr="00F16571">
        <w:t xml:space="preserve">. </w:t>
      </w:r>
      <w:r>
        <w:t>Фазност изградње</w:t>
      </w:r>
      <w:bookmarkEnd w:id="84"/>
      <w:bookmarkEnd w:id="85"/>
      <w:bookmarkEnd w:id="86"/>
    </w:p>
    <w:p w14:paraId="7081425A" w14:textId="6B6F756B" w:rsidR="008825AE" w:rsidRDefault="009266AD" w:rsidP="00784F5F">
      <w:pPr>
        <w:spacing w:after="90"/>
      </w:pPr>
      <w:r w:rsidRPr="000000A2">
        <w:t>Реализација пројекта је у једној фази.</w:t>
      </w:r>
    </w:p>
    <w:p w14:paraId="7D6A1382" w14:textId="3D0AEDA0" w:rsidR="007A0348" w:rsidRPr="00F16571" w:rsidRDefault="007A0348" w:rsidP="007A0348">
      <w:pPr>
        <w:pStyle w:val="Heading1"/>
      </w:pPr>
      <w:bookmarkStart w:id="87" w:name="_Toc21418824"/>
      <w:bookmarkStart w:id="88" w:name="_Toc109298304"/>
      <w:bookmarkStart w:id="89" w:name="_Toc183609864"/>
      <w:r>
        <w:lastRenderedPageBreak/>
        <w:t>10</w:t>
      </w:r>
      <w:r w:rsidRPr="00F16571">
        <w:t xml:space="preserve">. </w:t>
      </w:r>
      <w:r w:rsidRPr="000E5C34">
        <w:t>Технички опис објекта</w:t>
      </w:r>
      <w:bookmarkEnd w:id="87"/>
      <w:bookmarkEnd w:id="88"/>
      <w:bookmarkEnd w:id="89"/>
    </w:p>
    <w:p w14:paraId="6431779E" w14:textId="4D8C9F1A" w:rsidR="00D22AF6" w:rsidRPr="003E3D06" w:rsidRDefault="00D22AF6" w:rsidP="0063702D">
      <w:pPr>
        <w:spacing w:after="90"/>
        <w:rPr>
          <w:rFonts w:cs="Segoe UI Light"/>
        </w:rPr>
      </w:pPr>
      <w:r w:rsidRPr="003E3D06">
        <w:rPr>
          <w:rFonts w:cs="Segoe UI Light"/>
        </w:rPr>
        <w:t xml:space="preserve">Саставио: </w:t>
      </w:r>
      <w:r w:rsidR="00396485" w:rsidRPr="003E3D06">
        <w:rPr>
          <w:rFonts w:cs="Segoe UI Light"/>
        </w:rPr>
        <w:t>Иван Анђелић,</w:t>
      </w:r>
      <w:r w:rsidR="000C19D1" w:rsidRPr="003E3D06">
        <w:rPr>
          <w:rFonts w:cs="Segoe UI Light"/>
        </w:rPr>
        <w:t xml:space="preserve"> </w:t>
      </w:r>
      <w:r w:rsidR="00396485" w:rsidRPr="003E3D06">
        <w:rPr>
          <w:rFonts w:cs="Segoe UI Light"/>
        </w:rPr>
        <w:t>дипл</w:t>
      </w:r>
      <w:r w:rsidR="000C19D1" w:rsidRPr="003E3D06">
        <w:rPr>
          <w:rFonts w:cs="Segoe UI Light"/>
        </w:rPr>
        <w:t>. инж. арх.</w:t>
      </w:r>
      <w:r w:rsidR="00AB0B13" w:rsidRPr="003E3D06">
        <w:rPr>
          <w:rFonts w:cs="Segoe UI Light"/>
        </w:rPr>
        <w:t xml:space="preserve">, број лиценце: </w:t>
      </w:r>
      <w:r w:rsidR="000C19D1" w:rsidRPr="003E3D06">
        <w:rPr>
          <w:rFonts w:cs="Segoe UI Light"/>
        </w:rPr>
        <w:t xml:space="preserve">300 </w:t>
      </w:r>
      <w:r w:rsidR="00550077" w:rsidRPr="003E3D06">
        <w:rPr>
          <w:rFonts w:cs="Segoe UI Light"/>
        </w:rPr>
        <w:t>2009 03</w:t>
      </w:r>
    </w:p>
    <w:p w14:paraId="58C6E527" w14:textId="14EFB48D" w:rsidR="00D22AF6" w:rsidRPr="003E3D06" w:rsidRDefault="00D22AF6" w:rsidP="0063702D">
      <w:pPr>
        <w:spacing w:after="90"/>
        <w:rPr>
          <w:rFonts w:cs="Segoe UI Light"/>
        </w:rPr>
      </w:pPr>
      <w:r w:rsidRPr="003E3D06">
        <w:rPr>
          <w:rFonts w:cs="Segoe UI Light"/>
        </w:rPr>
        <w:t>Уредио и припремио: обрађивач урбанистичког пројекта</w:t>
      </w:r>
    </w:p>
    <w:p w14:paraId="21D60BCF" w14:textId="195B4643" w:rsidR="00DE7919" w:rsidRPr="003E3D06" w:rsidRDefault="00DE7919" w:rsidP="00651705">
      <w:pPr>
        <w:pStyle w:val="Heading4"/>
      </w:pPr>
      <w:r w:rsidRPr="003E3D06">
        <w:t xml:space="preserve">Архитектура и функција </w:t>
      </w:r>
    </w:p>
    <w:p w14:paraId="62EA3D64" w14:textId="77777777" w:rsidR="004472B7" w:rsidRDefault="00505F72" w:rsidP="004472B7">
      <w:pPr>
        <w:rPr>
          <w:noProof w:val="0"/>
        </w:rPr>
      </w:pPr>
      <w:r w:rsidRPr="003E3D06">
        <w:t>Намена објекта је самоуслужн</w:t>
      </w:r>
      <w:r w:rsidR="00DE12E1">
        <w:t>а</w:t>
      </w:r>
      <w:r w:rsidRPr="003E3D06">
        <w:t xml:space="preserve"> </w:t>
      </w:r>
      <w:r w:rsidR="00DE12E1">
        <w:t>перионица</w:t>
      </w:r>
      <w:r w:rsidRPr="003E3D06">
        <w:t xml:space="preserve"> аутомобила.</w:t>
      </w:r>
      <w:r w:rsidR="00BB535E">
        <w:t xml:space="preserve"> </w:t>
      </w:r>
      <w:r w:rsidR="00285CD0">
        <w:t xml:space="preserve">Објекат се састоји од 5 перионица и техничке просторије </w:t>
      </w:r>
      <w:r w:rsidR="002C499E">
        <w:t>с</w:t>
      </w:r>
      <w:r w:rsidRPr="003E3D06">
        <w:t xml:space="preserve">а машинским инсталацијама од које воде потребне инсталације према боксевима за прање. </w:t>
      </w:r>
      <w:r w:rsidR="004472B7">
        <w:rPr>
          <w:noProof w:val="0"/>
        </w:rPr>
        <w:t xml:space="preserve">Објекат је пројектован као надстрешница отвореног типа. </w:t>
      </w:r>
    </w:p>
    <w:p w14:paraId="095DD3AC" w14:textId="32519A01" w:rsidR="00D512FF" w:rsidRDefault="00D512FF" w:rsidP="00D512FF">
      <w:pPr>
        <w:rPr>
          <w:noProof w:val="0"/>
        </w:rPr>
      </w:pPr>
      <w:r w:rsidRPr="00087843">
        <w:rPr>
          <w:noProof w:val="0"/>
        </w:rPr>
        <w:t xml:space="preserve">Објекат је </w:t>
      </w:r>
      <w:r w:rsidR="004B7838">
        <w:rPr>
          <w:noProof w:val="0"/>
        </w:rPr>
        <w:t xml:space="preserve">слободностојећи, </w:t>
      </w:r>
      <w:r w:rsidR="0082566B">
        <w:rPr>
          <w:noProof w:val="0"/>
        </w:rPr>
        <w:t xml:space="preserve">правоугаоне основе, </w:t>
      </w:r>
      <w:r w:rsidRPr="00087843">
        <w:rPr>
          <w:noProof w:val="0"/>
        </w:rPr>
        <w:t xml:space="preserve">спратности П, </w:t>
      </w:r>
      <w:r>
        <w:rPr>
          <w:noProof w:val="0"/>
        </w:rPr>
        <w:t>ширине 7,3м, одн</w:t>
      </w:r>
      <w:r w:rsidR="003B7A80">
        <w:rPr>
          <w:noProof w:val="0"/>
        </w:rPr>
        <w:t>.</w:t>
      </w:r>
      <w:r>
        <w:rPr>
          <w:noProof w:val="0"/>
        </w:rPr>
        <w:t xml:space="preserve"> 6,45м, дужине 29</w:t>
      </w:r>
      <w:r w:rsidRPr="00087843">
        <w:rPr>
          <w:noProof w:val="0"/>
          <w:lang w:val="sr-Latn-RS"/>
        </w:rPr>
        <w:t>,</w:t>
      </w:r>
      <w:r>
        <w:rPr>
          <w:noProof w:val="0"/>
        </w:rPr>
        <w:t>45</w:t>
      </w:r>
      <w:r w:rsidRPr="00087843">
        <w:rPr>
          <w:noProof w:val="0"/>
        </w:rPr>
        <w:t>м, бруто површине</w:t>
      </w:r>
      <w:r w:rsidRPr="00087843">
        <w:rPr>
          <w:noProof w:val="0"/>
          <w:lang w:val="sr-Latn-RS"/>
        </w:rPr>
        <w:t xml:space="preserve"> </w:t>
      </w:r>
      <w:r>
        <w:rPr>
          <w:noProof w:val="0"/>
        </w:rPr>
        <w:t>1</w:t>
      </w:r>
      <w:r>
        <w:rPr>
          <w:noProof w:val="0"/>
          <w:lang w:val="sr-Latn-RS"/>
        </w:rPr>
        <w:t>92</w:t>
      </w:r>
      <w:r w:rsidRPr="004B544A">
        <w:rPr>
          <w:noProof w:val="0"/>
        </w:rPr>
        <w:t>,</w:t>
      </w:r>
      <w:r>
        <w:rPr>
          <w:noProof w:val="0"/>
          <w:lang w:val="sr-Latn-RS"/>
        </w:rPr>
        <w:t>63</w:t>
      </w:r>
      <w:r w:rsidRPr="004B544A">
        <w:rPr>
          <w:noProof w:val="0"/>
        </w:rPr>
        <w:t>м</w:t>
      </w:r>
      <w:r w:rsidRPr="004B544A">
        <w:rPr>
          <w:noProof w:val="0"/>
          <w:vertAlign w:val="superscript"/>
        </w:rPr>
        <w:t>2</w:t>
      </w:r>
      <w:r w:rsidR="00981343">
        <w:rPr>
          <w:noProof w:val="0"/>
        </w:rPr>
        <w:t>, нето површине 167,28м</w:t>
      </w:r>
      <w:r w:rsidR="00981343" w:rsidRPr="00981343">
        <w:rPr>
          <w:noProof w:val="0"/>
          <w:vertAlign w:val="superscript"/>
        </w:rPr>
        <w:t>2</w:t>
      </w:r>
      <w:r w:rsidRPr="004B544A">
        <w:rPr>
          <w:noProof w:val="0"/>
        </w:rPr>
        <w:t>.</w:t>
      </w:r>
      <w:r>
        <w:rPr>
          <w:noProof w:val="0"/>
        </w:rPr>
        <w:t xml:space="preserve"> </w:t>
      </w:r>
    </w:p>
    <w:p w14:paraId="24452489" w14:textId="6101EBAF" w:rsidR="004D1D0A" w:rsidRPr="003B7A80" w:rsidRDefault="004D1D0A" w:rsidP="004D1D0A">
      <w:pPr>
        <w:spacing w:after="90"/>
        <w:rPr>
          <w:rFonts w:eastAsiaTheme="minorHAnsi" w:cstheme="minorBidi"/>
          <w:noProof w:val="0"/>
          <w:szCs w:val="22"/>
          <w:lang w:val="sr-Latn-RS" w:eastAsia="en-US"/>
        </w:rPr>
      </w:pPr>
      <w:r w:rsidRPr="003B7A80">
        <w:rPr>
          <w:rFonts w:eastAsiaTheme="minorHAnsi" w:cstheme="minorBidi"/>
          <w:noProof w:val="0"/>
          <w:szCs w:val="22"/>
          <w:lang w:val="sr-Latn-RS" w:eastAsia="en-US"/>
        </w:rPr>
        <w:t>Кота пода објекта је +/-0.00 = 14</w:t>
      </w:r>
      <w:r>
        <w:rPr>
          <w:rFonts w:eastAsiaTheme="minorHAnsi" w:cstheme="minorBidi"/>
          <w:noProof w:val="0"/>
          <w:szCs w:val="22"/>
          <w:lang w:eastAsia="en-US"/>
        </w:rPr>
        <w:t>3</w:t>
      </w:r>
      <w:r w:rsidRPr="003B7A80">
        <w:rPr>
          <w:rFonts w:eastAsiaTheme="minorHAnsi" w:cstheme="minorBidi"/>
          <w:noProof w:val="0"/>
          <w:szCs w:val="22"/>
          <w:lang w:val="sr-Latn-RS" w:eastAsia="en-US"/>
        </w:rPr>
        <w:t>,</w:t>
      </w:r>
      <w:r>
        <w:rPr>
          <w:rFonts w:eastAsiaTheme="minorHAnsi" w:cstheme="minorBidi"/>
          <w:noProof w:val="0"/>
          <w:szCs w:val="22"/>
          <w:lang w:eastAsia="en-US"/>
        </w:rPr>
        <w:t>9</w:t>
      </w:r>
      <w:r w:rsidRPr="003B7A80">
        <w:rPr>
          <w:rFonts w:eastAsiaTheme="minorHAnsi" w:cstheme="minorBidi"/>
          <w:noProof w:val="0"/>
          <w:szCs w:val="22"/>
          <w:lang w:val="sr-Latn-RS" w:eastAsia="en-US"/>
        </w:rPr>
        <w:t>м.н.в.</w:t>
      </w:r>
    </w:p>
    <w:p w14:paraId="66A089AA" w14:textId="6C73C8E1" w:rsidR="0053022E" w:rsidRPr="003E3D06" w:rsidRDefault="0053022E" w:rsidP="0063702D">
      <w:pPr>
        <w:spacing w:after="90"/>
      </w:pPr>
      <w:r w:rsidRPr="003E3D06">
        <w:t xml:space="preserve">Висина слемена износи </w:t>
      </w:r>
      <w:r w:rsidR="00FF7EBC" w:rsidRPr="003E3D06">
        <w:t>4</w:t>
      </w:r>
      <w:r w:rsidRPr="003E3D06">
        <w:t>,</w:t>
      </w:r>
      <w:r w:rsidR="00FF7EBC" w:rsidRPr="003E3D06">
        <w:t>1</w:t>
      </w:r>
      <w:r w:rsidRPr="003E3D06">
        <w:t>м</w:t>
      </w:r>
      <w:r w:rsidR="00160E88" w:rsidRPr="003E3D06">
        <w:t xml:space="preserve"> у односу на коту готовог пода.</w:t>
      </w:r>
    </w:p>
    <w:p w14:paraId="23BCC806" w14:textId="77777777" w:rsidR="00FF7EBC" w:rsidRPr="003E3D06" w:rsidRDefault="00FF7EBC" w:rsidP="00FF7EBC">
      <w:pPr>
        <w:pStyle w:val="Heading4"/>
        <w:rPr>
          <w:lang w:val="sr-Cyrl-RS"/>
        </w:rPr>
      </w:pPr>
      <w:r w:rsidRPr="003E3D06">
        <w:t>Конструкција</w:t>
      </w:r>
      <w:r w:rsidRPr="003E3D06">
        <w:rPr>
          <w:lang w:val="sr-Cyrl-RS"/>
        </w:rPr>
        <w:t xml:space="preserve"> и материјализација објекта</w:t>
      </w:r>
    </w:p>
    <w:p w14:paraId="0D144667" w14:textId="77777777" w:rsidR="00BB535E" w:rsidRDefault="00FF7EBC" w:rsidP="0063702D">
      <w:pPr>
        <w:spacing w:after="90"/>
        <w:rPr>
          <w:rFonts w:eastAsiaTheme="minorHAnsi" w:cstheme="minorBidi"/>
          <w:noProof w:val="0"/>
          <w:szCs w:val="22"/>
          <w:lang w:eastAsia="en-US"/>
        </w:rPr>
      </w:pPr>
      <w:r w:rsidRPr="003E3D06">
        <w:rPr>
          <w:rFonts w:eastAsiaTheme="minorHAnsi" w:cstheme="minorBidi"/>
          <w:noProof w:val="0"/>
          <w:szCs w:val="22"/>
          <w:lang w:eastAsia="en-US"/>
        </w:rPr>
        <w:t>Конструктивни систем објекта је скелетни, формиран као рамовска конструкција од челичних профила.</w:t>
      </w:r>
      <w:r w:rsidR="007E57AE" w:rsidRPr="007E57AE">
        <w:rPr>
          <w:rFonts w:eastAsiaTheme="minorHAnsi" w:cstheme="minorBidi"/>
          <w:noProof w:val="0"/>
          <w:szCs w:val="22"/>
          <w:lang w:eastAsia="en-US"/>
        </w:rPr>
        <w:t xml:space="preserve"> </w:t>
      </w:r>
      <w:r w:rsidR="007E57AE" w:rsidRPr="003E3D06">
        <w:rPr>
          <w:rFonts w:eastAsiaTheme="minorHAnsi" w:cstheme="minorBidi"/>
          <w:noProof w:val="0"/>
          <w:szCs w:val="22"/>
          <w:lang w:eastAsia="en-US"/>
        </w:rPr>
        <w:t xml:space="preserve">Основни конструктивни систем је скелетни са попречним растером стубова од 3м, а у подужном правцу од 5м осовински, </w:t>
      </w:r>
      <w:r w:rsidR="007E57AE">
        <w:rPr>
          <w:rFonts w:eastAsiaTheme="minorHAnsi" w:cstheme="minorBidi"/>
          <w:noProof w:val="0"/>
          <w:szCs w:val="22"/>
          <w:lang w:eastAsia="en-US"/>
        </w:rPr>
        <w:t xml:space="preserve">4м на делу машинске просторије. </w:t>
      </w:r>
      <w:r w:rsidRPr="003E3D06">
        <w:rPr>
          <w:rFonts w:eastAsiaTheme="minorHAnsi" w:cstheme="minorBidi"/>
          <w:noProof w:val="0"/>
          <w:szCs w:val="22"/>
          <w:lang w:eastAsia="en-US"/>
        </w:rPr>
        <w:t xml:space="preserve">Рамовску конструкцију чине стубови и греде. </w:t>
      </w:r>
      <w:r w:rsidR="007E57AE" w:rsidRPr="003E3D06">
        <w:rPr>
          <w:rFonts w:eastAsiaTheme="minorHAnsi" w:cstheme="minorBidi"/>
          <w:noProof w:val="0"/>
          <w:szCs w:val="22"/>
          <w:lang w:eastAsia="en-US"/>
        </w:rPr>
        <w:t>Сви елементи челичне конструкције су поцинковани.</w:t>
      </w:r>
      <w:r w:rsidR="007E57AE" w:rsidRPr="007E57AE">
        <w:rPr>
          <w:rFonts w:eastAsiaTheme="minorHAnsi" w:cstheme="minorBidi"/>
          <w:noProof w:val="0"/>
          <w:szCs w:val="22"/>
          <w:lang w:eastAsia="en-US"/>
        </w:rPr>
        <w:t xml:space="preserve"> </w:t>
      </w:r>
      <w:r w:rsidR="007E57AE" w:rsidRPr="003E3D06">
        <w:rPr>
          <w:rFonts w:eastAsiaTheme="minorHAnsi" w:cstheme="minorBidi"/>
          <w:noProof w:val="0"/>
          <w:szCs w:val="22"/>
          <w:lang w:eastAsia="en-US"/>
        </w:rPr>
        <w:t xml:space="preserve">Фундирање објекта </w:t>
      </w:r>
      <w:r w:rsidR="007E57AE">
        <w:rPr>
          <w:rFonts w:eastAsiaTheme="minorHAnsi" w:cstheme="minorBidi"/>
          <w:noProof w:val="0"/>
          <w:szCs w:val="22"/>
          <w:lang w:eastAsia="en-US"/>
        </w:rPr>
        <w:t>је</w:t>
      </w:r>
      <w:r w:rsidR="007E57AE" w:rsidRPr="003E3D06">
        <w:rPr>
          <w:rFonts w:eastAsiaTheme="minorHAnsi" w:cstheme="minorBidi"/>
          <w:noProof w:val="0"/>
          <w:szCs w:val="22"/>
          <w:lang w:eastAsia="en-US"/>
        </w:rPr>
        <w:t xml:space="preserve"> на темељима самцима.</w:t>
      </w:r>
      <w:r w:rsidR="00BB535E">
        <w:rPr>
          <w:rFonts w:eastAsiaTheme="minorHAnsi" w:cstheme="minorBidi"/>
          <w:noProof w:val="0"/>
          <w:szCs w:val="22"/>
          <w:lang w:eastAsia="en-US"/>
        </w:rPr>
        <w:t xml:space="preserve"> </w:t>
      </w:r>
    </w:p>
    <w:p w14:paraId="73FC931A" w14:textId="71F2DCFA" w:rsidR="00BB535E" w:rsidRDefault="00FF7EBC" w:rsidP="0063702D">
      <w:pPr>
        <w:spacing w:after="90"/>
        <w:rPr>
          <w:rFonts w:eastAsiaTheme="minorHAnsi" w:cstheme="minorBidi"/>
          <w:noProof w:val="0"/>
          <w:szCs w:val="22"/>
          <w:lang w:eastAsia="en-US"/>
        </w:rPr>
      </w:pPr>
      <w:r w:rsidRPr="003E3D06">
        <w:rPr>
          <w:rFonts w:eastAsiaTheme="minorHAnsi" w:cstheme="minorBidi"/>
          <w:noProof w:val="0"/>
          <w:szCs w:val="22"/>
          <w:lang w:eastAsia="en-US"/>
        </w:rPr>
        <w:t>Кров је</w:t>
      </w:r>
      <w:r w:rsidR="003E3D06" w:rsidRPr="003E3D06">
        <w:rPr>
          <w:rFonts w:eastAsiaTheme="minorHAnsi" w:cstheme="minorBidi"/>
          <w:noProof w:val="0"/>
          <w:szCs w:val="22"/>
          <w:lang w:eastAsia="en-US"/>
        </w:rPr>
        <w:t xml:space="preserve"> једно</w:t>
      </w:r>
      <w:r w:rsidRPr="003E3D06">
        <w:rPr>
          <w:rFonts w:eastAsiaTheme="minorHAnsi" w:cstheme="minorBidi"/>
          <w:noProof w:val="0"/>
          <w:szCs w:val="22"/>
          <w:lang w:eastAsia="en-US"/>
        </w:rPr>
        <w:t>вод</w:t>
      </w:r>
      <w:r w:rsidR="003E3D06" w:rsidRPr="003E3D06">
        <w:rPr>
          <w:rFonts w:eastAsiaTheme="minorHAnsi" w:cstheme="minorBidi"/>
          <w:noProof w:val="0"/>
          <w:szCs w:val="22"/>
          <w:lang w:eastAsia="en-US"/>
        </w:rPr>
        <w:t>ан нагиба 5</w:t>
      </w:r>
      <w:r w:rsidR="003E3D06" w:rsidRPr="003E3D06">
        <w:t>°</w:t>
      </w:r>
      <w:r w:rsidR="008B3E0D">
        <w:rPr>
          <w:rFonts w:eastAsiaTheme="minorHAnsi" w:cstheme="minorBidi"/>
          <w:noProof w:val="0"/>
          <w:szCs w:val="22"/>
          <w:lang w:eastAsia="en-US"/>
        </w:rPr>
        <w:t xml:space="preserve">, покривен </w:t>
      </w:r>
      <w:r w:rsidRPr="003E3D06">
        <w:rPr>
          <w:rFonts w:eastAsiaTheme="minorHAnsi" w:cstheme="minorBidi"/>
          <w:noProof w:val="0"/>
          <w:szCs w:val="22"/>
          <w:lang w:eastAsia="en-US"/>
        </w:rPr>
        <w:t>трапезни</w:t>
      </w:r>
      <w:r w:rsidR="008B3E0D">
        <w:rPr>
          <w:rFonts w:eastAsiaTheme="minorHAnsi" w:cstheme="minorBidi"/>
          <w:noProof w:val="0"/>
          <w:szCs w:val="22"/>
          <w:lang w:eastAsia="en-US"/>
        </w:rPr>
        <w:t>м</w:t>
      </w:r>
      <w:r w:rsidRPr="003E3D06">
        <w:rPr>
          <w:rFonts w:eastAsiaTheme="minorHAnsi" w:cstheme="minorBidi"/>
          <w:noProof w:val="0"/>
          <w:szCs w:val="22"/>
          <w:lang w:eastAsia="en-US"/>
        </w:rPr>
        <w:t xml:space="preserve"> лим</w:t>
      </w:r>
      <w:r w:rsidR="008B3E0D">
        <w:rPr>
          <w:rFonts w:eastAsiaTheme="minorHAnsi" w:cstheme="minorBidi"/>
          <w:noProof w:val="0"/>
          <w:szCs w:val="22"/>
          <w:lang w:eastAsia="en-US"/>
        </w:rPr>
        <w:t>ом, који</w:t>
      </w:r>
      <w:r w:rsidRPr="003E3D06">
        <w:rPr>
          <w:rFonts w:eastAsiaTheme="minorHAnsi" w:cstheme="minorBidi"/>
          <w:noProof w:val="0"/>
          <w:szCs w:val="22"/>
          <w:lang w:eastAsia="en-US"/>
        </w:rPr>
        <w:t xml:space="preserve"> штити од спољ</w:t>
      </w:r>
      <w:r w:rsidR="00E23211">
        <w:rPr>
          <w:rFonts w:eastAsiaTheme="minorHAnsi" w:cstheme="minorBidi"/>
          <w:noProof w:val="0"/>
          <w:szCs w:val="22"/>
          <w:lang w:eastAsia="en-US"/>
        </w:rPr>
        <w:t xml:space="preserve">них утицаја. </w:t>
      </w:r>
      <w:r w:rsidRPr="003E3D06">
        <w:rPr>
          <w:rFonts w:eastAsiaTheme="minorHAnsi" w:cstheme="minorBidi"/>
          <w:noProof w:val="0"/>
          <w:szCs w:val="22"/>
          <w:lang w:eastAsia="en-US"/>
        </w:rPr>
        <w:t>Кровна конструкција</w:t>
      </w:r>
      <w:r w:rsidR="008B3E0D">
        <w:rPr>
          <w:rFonts w:eastAsiaTheme="minorHAnsi" w:cstheme="minorBidi"/>
          <w:noProof w:val="0"/>
          <w:szCs w:val="22"/>
          <w:lang w:eastAsia="en-US"/>
        </w:rPr>
        <w:t xml:space="preserve"> перионице скривена је лименом атиком</w:t>
      </w:r>
      <w:r w:rsidRPr="003E3D06">
        <w:rPr>
          <w:rFonts w:eastAsiaTheme="minorHAnsi" w:cstheme="minorBidi"/>
          <w:noProof w:val="0"/>
          <w:szCs w:val="22"/>
          <w:lang w:eastAsia="en-US"/>
        </w:rPr>
        <w:t xml:space="preserve"> која се сопственом конструкцијом качи на носећу конструкцију објекта.</w:t>
      </w:r>
      <w:r w:rsidR="00BB535E">
        <w:rPr>
          <w:rFonts w:eastAsiaTheme="minorHAnsi" w:cstheme="minorBidi"/>
          <w:noProof w:val="0"/>
          <w:szCs w:val="22"/>
          <w:lang w:eastAsia="en-US"/>
        </w:rPr>
        <w:t xml:space="preserve"> </w:t>
      </w:r>
      <w:r w:rsidR="0063702D" w:rsidRPr="003E3D06">
        <w:t>Фасада објекта је пројектована као савремена од декоративних панела-маски</w:t>
      </w:r>
      <w:r w:rsidR="0063702D">
        <w:t>,</w:t>
      </w:r>
      <w:r w:rsidR="0063702D" w:rsidRPr="003E3D06">
        <w:t xml:space="preserve"> као и од фасадних сендвич панела у делу машинске просторије.</w:t>
      </w:r>
      <w:r w:rsidR="00BB535E">
        <w:rPr>
          <w:rFonts w:eastAsiaTheme="minorHAnsi" w:cstheme="minorBidi"/>
          <w:noProof w:val="0"/>
          <w:szCs w:val="22"/>
          <w:lang w:eastAsia="en-US"/>
        </w:rPr>
        <w:t xml:space="preserve"> </w:t>
      </w:r>
    </w:p>
    <w:p w14:paraId="32301876" w14:textId="77777777" w:rsidR="000B2D5A" w:rsidRDefault="00FF7EBC" w:rsidP="0063702D">
      <w:pPr>
        <w:spacing w:after="90"/>
        <w:rPr>
          <w:rFonts w:eastAsiaTheme="minorHAnsi" w:cstheme="minorBidi"/>
          <w:noProof w:val="0"/>
          <w:szCs w:val="22"/>
          <w:lang w:eastAsia="en-US"/>
        </w:rPr>
      </w:pPr>
      <w:r w:rsidRPr="003E3D06">
        <w:rPr>
          <w:rFonts w:eastAsiaTheme="minorHAnsi" w:cstheme="minorBidi"/>
          <w:noProof w:val="0"/>
          <w:szCs w:val="22"/>
          <w:lang w:eastAsia="en-US"/>
        </w:rPr>
        <w:t xml:space="preserve">У сваком пољу перионице </w:t>
      </w:r>
      <w:r w:rsidR="00E23211">
        <w:rPr>
          <w:rFonts w:eastAsiaTheme="minorHAnsi" w:cstheme="minorBidi"/>
          <w:noProof w:val="0"/>
          <w:szCs w:val="22"/>
          <w:lang w:eastAsia="en-US"/>
        </w:rPr>
        <w:t xml:space="preserve">пројектовани су </w:t>
      </w:r>
      <w:r w:rsidRPr="003E3D06">
        <w:rPr>
          <w:rFonts w:eastAsiaTheme="minorHAnsi" w:cstheme="minorBidi"/>
          <w:noProof w:val="0"/>
          <w:szCs w:val="22"/>
          <w:lang w:eastAsia="en-US"/>
        </w:rPr>
        <w:t>АБ таложници који прикупљају прљаву воду и талог</w:t>
      </w:r>
      <w:r w:rsidR="00D40F91">
        <w:rPr>
          <w:rFonts w:eastAsiaTheme="minorHAnsi" w:cstheme="minorBidi"/>
          <w:noProof w:val="0"/>
          <w:szCs w:val="22"/>
          <w:lang w:eastAsia="en-US"/>
        </w:rPr>
        <w:t>.</w:t>
      </w:r>
      <w:r w:rsidRPr="003E3D06">
        <w:rPr>
          <w:rFonts w:eastAsiaTheme="minorHAnsi" w:cstheme="minorBidi"/>
          <w:noProof w:val="0"/>
          <w:szCs w:val="22"/>
          <w:lang w:eastAsia="en-US"/>
        </w:rPr>
        <w:t xml:space="preserve"> </w:t>
      </w:r>
      <w:r w:rsidR="00D40F91">
        <w:rPr>
          <w:rFonts w:eastAsiaTheme="minorHAnsi" w:cstheme="minorBidi"/>
          <w:noProof w:val="0"/>
          <w:szCs w:val="22"/>
          <w:lang w:eastAsia="en-US"/>
        </w:rPr>
        <w:t>О</w:t>
      </w:r>
      <w:r w:rsidRPr="003E3D06">
        <w:rPr>
          <w:rFonts w:eastAsiaTheme="minorHAnsi" w:cstheme="minorBidi"/>
          <w:noProof w:val="0"/>
          <w:szCs w:val="22"/>
          <w:lang w:eastAsia="en-US"/>
        </w:rPr>
        <w:t xml:space="preserve">тпадна вода прикупља се преко сливника у сваком боксу појединачно, где су пројектовани таложници, а даље се прикупља и води до сепаратора и пречишћивача и након третмана одводи до </w:t>
      </w:r>
      <w:r w:rsidR="0063702D">
        <w:rPr>
          <w:rFonts w:eastAsiaTheme="minorHAnsi" w:cstheme="minorBidi"/>
          <w:noProof w:val="0"/>
          <w:szCs w:val="22"/>
          <w:lang w:eastAsia="en-US"/>
        </w:rPr>
        <w:t>упојног бунара</w:t>
      </w:r>
      <w:r w:rsidRPr="003E3D06">
        <w:rPr>
          <w:rFonts w:eastAsiaTheme="minorHAnsi" w:cstheme="minorBidi"/>
          <w:noProof w:val="0"/>
          <w:szCs w:val="22"/>
          <w:lang w:eastAsia="en-US"/>
        </w:rPr>
        <w:t>.</w:t>
      </w:r>
      <w:r w:rsidR="00BB535E">
        <w:rPr>
          <w:rFonts w:eastAsiaTheme="minorHAnsi" w:cstheme="minorBidi"/>
          <w:noProof w:val="0"/>
          <w:szCs w:val="22"/>
          <w:lang w:eastAsia="en-US"/>
        </w:rPr>
        <w:t xml:space="preserve"> </w:t>
      </w:r>
    </w:p>
    <w:p w14:paraId="31581EDA" w14:textId="7FF341CB" w:rsidR="00FF7EBC" w:rsidRPr="003E3D06" w:rsidRDefault="00FF7EBC" w:rsidP="0063702D">
      <w:pPr>
        <w:spacing w:after="90"/>
        <w:rPr>
          <w:rFonts w:eastAsiaTheme="minorHAnsi" w:cstheme="minorBidi"/>
          <w:noProof w:val="0"/>
          <w:szCs w:val="22"/>
          <w:lang w:eastAsia="en-US"/>
        </w:rPr>
      </w:pPr>
      <w:r w:rsidRPr="003E3D06">
        <w:rPr>
          <w:rFonts w:eastAsiaTheme="minorHAnsi" w:cstheme="minorBidi"/>
          <w:noProof w:val="0"/>
          <w:szCs w:val="22"/>
          <w:lang w:eastAsia="en-US"/>
        </w:rPr>
        <w:t>Подови боксева су пројектовани од водонепропусног бетона и предвиђена је уградња инсталације за грејање која би у леденим данима спречавала појаву поледице.</w:t>
      </w:r>
    </w:p>
    <w:p w14:paraId="5CDD350C" w14:textId="014A639F" w:rsidR="00014A4E" w:rsidRPr="003E3D06" w:rsidRDefault="00FF7EBC" w:rsidP="0063702D">
      <w:pPr>
        <w:spacing w:after="90"/>
        <w:rPr>
          <w:rFonts w:eastAsiaTheme="minorHAnsi" w:cstheme="minorBidi"/>
          <w:noProof w:val="0"/>
          <w:szCs w:val="22"/>
          <w:lang w:eastAsia="en-US"/>
        </w:rPr>
      </w:pPr>
      <w:r w:rsidRPr="003E3D06">
        <w:rPr>
          <w:rFonts w:eastAsiaTheme="minorHAnsi" w:cstheme="minorBidi"/>
          <w:noProof w:val="0"/>
          <w:szCs w:val="22"/>
          <w:lang w:eastAsia="en-US"/>
        </w:rPr>
        <w:t>Објекат је са спољних страна отворен осим машинске просторије</w:t>
      </w:r>
      <w:r w:rsidR="00AB7617">
        <w:rPr>
          <w:rFonts w:eastAsiaTheme="minorHAnsi" w:cstheme="minorBidi"/>
          <w:noProof w:val="0"/>
          <w:szCs w:val="22"/>
          <w:lang w:eastAsia="en-US"/>
        </w:rPr>
        <w:t>.</w:t>
      </w:r>
      <w:r w:rsidRPr="003E3D06">
        <w:rPr>
          <w:rFonts w:eastAsiaTheme="minorHAnsi" w:cstheme="minorBidi"/>
          <w:noProof w:val="0"/>
          <w:szCs w:val="22"/>
          <w:lang w:eastAsia="en-US"/>
        </w:rPr>
        <w:t xml:space="preserve"> </w:t>
      </w:r>
      <w:r w:rsidR="00014A4E" w:rsidRPr="003E3D06">
        <w:rPr>
          <w:rFonts w:eastAsiaTheme="minorHAnsi" w:cstheme="minorBidi"/>
          <w:noProof w:val="0"/>
          <w:szCs w:val="22"/>
          <w:lang w:eastAsia="en-US"/>
        </w:rPr>
        <w:t xml:space="preserve">Улазна врата </w:t>
      </w:r>
      <w:r w:rsidR="00014A4E">
        <w:rPr>
          <w:rFonts w:eastAsiaTheme="minorHAnsi" w:cstheme="minorBidi"/>
          <w:noProof w:val="0"/>
          <w:szCs w:val="22"/>
          <w:lang w:eastAsia="en-US"/>
        </w:rPr>
        <w:t xml:space="preserve">на техничкој просторији </w:t>
      </w:r>
      <w:r w:rsidR="00014A4E" w:rsidRPr="003E3D06">
        <w:rPr>
          <w:rFonts w:eastAsiaTheme="minorHAnsi" w:cstheme="minorBidi"/>
          <w:noProof w:val="0"/>
          <w:szCs w:val="22"/>
          <w:lang w:eastAsia="en-US"/>
        </w:rPr>
        <w:t>су од АЛ профила.</w:t>
      </w:r>
    </w:p>
    <w:p w14:paraId="7F12BB18" w14:textId="7A272953" w:rsidR="003B7A80" w:rsidRPr="000B2D5A" w:rsidRDefault="00FF7EBC" w:rsidP="003B7A80">
      <w:pPr>
        <w:spacing w:after="90"/>
        <w:rPr>
          <w:rFonts w:eastAsiaTheme="minorHAnsi" w:cstheme="minorBidi"/>
          <w:noProof w:val="0"/>
          <w:szCs w:val="22"/>
          <w:lang w:eastAsia="en-US"/>
        </w:rPr>
      </w:pPr>
      <w:r w:rsidRPr="003E3D06">
        <w:rPr>
          <w:rFonts w:eastAsiaTheme="minorHAnsi" w:cstheme="minorBidi"/>
          <w:noProof w:val="0"/>
          <w:szCs w:val="22"/>
          <w:lang w:eastAsia="en-US"/>
        </w:rPr>
        <w:t>Спољне стране и плафонска конструкција су од термоизолационих панела д=12цм.</w:t>
      </w:r>
    </w:p>
    <w:p w14:paraId="6F3AE3FD" w14:textId="31EB6C5F" w:rsidR="003B7A80" w:rsidRPr="002B5D9C" w:rsidRDefault="003B7A80" w:rsidP="002B5D9C">
      <w:pPr>
        <w:pStyle w:val="Heading4"/>
        <w:rPr>
          <w:lang w:val="sr-Cyrl-RS"/>
        </w:rPr>
      </w:pPr>
      <w:r w:rsidRPr="002B5D9C">
        <w:t>Инсталације</w:t>
      </w:r>
    </w:p>
    <w:p w14:paraId="41496635" w14:textId="051B5B27" w:rsidR="003B7A80" w:rsidRPr="003B7A80" w:rsidRDefault="003B7A80" w:rsidP="003B7A80">
      <w:pPr>
        <w:spacing w:after="90"/>
        <w:rPr>
          <w:rFonts w:eastAsiaTheme="minorHAnsi" w:cstheme="minorBidi"/>
          <w:noProof w:val="0"/>
          <w:szCs w:val="22"/>
          <w:lang w:val="sr-Latn-RS" w:eastAsia="en-US"/>
        </w:rPr>
      </w:pPr>
      <w:r w:rsidRPr="003B7A80">
        <w:rPr>
          <w:rFonts w:eastAsiaTheme="minorHAnsi" w:cstheme="minorBidi"/>
          <w:noProof w:val="0"/>
          <w:szCs w:val="22"/>
          <w:lang w:val="sr-Latn-RS" w:eastAsia="en-US"/>
        </w:rPr>
        <w:t>У пројектованом објекту су предвиђене инсталације водовода и канализације, електро инсталације јаке и слабе струје и громобранска инсталација</w:t>
      </w:r>
      <w:r w:rsidR="002B5D9C">
        <w:rPr>
          <w:rFonts w:eastAsiaTheme="minorHAnsi" w:cstheme="minorBidi"/>
          <w:noProof w:val="0"/>
          <w:szCs w:val="22"/>
          <w:lang w:eastAsia="en-US"/>
        </w:rPr>
        <w:t xml:space="preserve"> и п</w:t>
      </w:r>
      <w:r w:rsidRPr="003B7A80">
        <w:rPr>
          <w:rFonts w:eastAsiaTheme="minorHAnsi" w:cstheme="minorBidi"/>
          <w:noProof w:val="0"/>
          <w:szCs w:val="22"/>
          <w:lang w:val="sr-Latn-RS" w:eastAsia="en-US"/>
        </w:rPr>
        <w:t>рикључење објекта на дистрибутивну гасоводну мрежу.</w:t>
      </w:r>
    </w:p>
    <w:p w14:paraId="7A7D9D81" w14:textId="77777777" w:rsidR="003B7A80" w:rsidRPr="003B7A80" w:rsidRDefault="003B7A80" w:rsidP="0063702D">
      <w:pPr>
        <w:spacing w:after="90"/>
        <w:rPr>
          <w:rFonts w:eastAsiaTheme="minorHAnsi" w:cstheme="minorBidi"/>
          <w:noProof w:val="0"/>
          <w:szCs w:val="22"/>
          <w:lang w:val="sr-Latn-RS" w:eastAsia="en-US"/>
        </w:rPr>
      </w:pPr>
    </w:p>
    <w:p w14:paraId="2469ADC8" w14:textId="3E3B202F" w:rsidR="001404ED" w:rsidRPr="003E3D06" w:rsidRDefault="001404ED" w:rsidP="00314DDB">
      <w:pPr>
        <w:rPr>
          <w:rFonts w:eastAsiaTheme="minorHAnsi" w:cstheme="minorBidi"/>
          <w:noProof w:val="0"/>
          <w:szCs w:val="22"/>
          <w:lang w:eastAsia="en-US"/>
        </w:rPr>
      </w:pPr>
    </w:p>
    <w:p w14:paraId="2F857979" w14:textId="77777777" w:rsidR="00AF401B" w:rsidRDefault="00AF401B" w:rsidP="00AF401B">
      <w:pPr>
        <w:jc w:val="right"/>
        <w:rPr>
          <w:noProof w:val="0"/>
        </w:rPr>
      </w:pPr>
      <w:r>
        <w:rPr>
          <w:noProof w:val="0"/>
        </w:rPr>
        <w:t>РУКОВОДИЛАЦ ИЗРАДЕ,</w:t>
      </w:r>
    </w:p>
    <w:p w14:paraId="68019FF1" w14:textId="77777777" w:rsidR="004747B6" w:rsidRDefault="004747B6" w:rsidP="00AF401B">
      <w:pPr>
        <w:jc w:val="right"/>
        <w:rPr>
          <w:noProof w:val="0"/>
        </w:rPr>
      </w:pPr>
    </w:p>
    <w:p w14:paraId="2E91D9B8" w14:textId="192A26F9" w:rsidR="00AF401B" w:rsidRDefault="00AF401B" w:rsidP="00AF401B">
      <w:pPr>
        <w:jc w:val="right"/>
        <w:rPr>
          <w:noProof w:val="0"/>
        </w:rPr>
      </w:pPr>
      <w:r>
        <w:rPr>
          <w:noProof w:val="0"/>
        </w:rPr>
        <w:t>Мирослав Петровић, дипл.инж.арх.</w:t>
      </w:r>
    </w:p>
    <w:sectPr w:rsidR="00AF401B" w:rsidSect="005529DD">
      <w:pgSz w:w="11906" w:h="16838" w:code="9"/>
      <w:pgMar w:top="1418" w:right="851" w:bottom="1134" w:left="1418" w:header="851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57F3E81" w14:textId="77777777" w:rsidR="00007C50" w:rsidRDefault="00007C50" w:rsidP="00F67F04">
      <w:pPr>
        <w:spacing w:after="0"/>
      </w:pPr>
      <w:r>
        <w:separator/>
      </w:r>
    </w:p>
  </w:endnote>
  <w:endnote w:type="continuationSeparator" w:id="0">
    <w:p w14:paraId="70740DE5" w14:textId="77777777" w:rsidR="00007C50" w:rsidRDefault="00007C50" w:rsidP="00F67F0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Book-Cirilica">
    <w:altName w:val="Vrinda"/>
    <w:charset w:val="00"/>
    <w:family w:val="swiss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YU">
    <w:altName w:val="Calibri"/>
    <w:charset w:val="00"/>
    <w:family w:val="swiss"/>
    <w:pitch w:val="variable"/>
  </w:font>
  <w:font w:name="OpenSymbol">
    <w:charset w:val="80"/>
    <w:family w:val="auto"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Palm Springs YU">
    <w:charset w:val="00"/>
    <w:family w:val="swiss"/>
    <w:pitch w:val="variable"/>
  </w:font>
  <w:font w:name="CTimesRoman">
    <w:altName w:val="Times New Roman"/>
    <w:charset w:val="00"/>
    <w:family w:val="auto"/>
    <w:pitch w:val="variable"/>
    <w:sig w:usb0="00000083" w:usb1="00000000" w:usb2="00000000" w:usb3="00000000" w:csb0="00000009" w:csb1="00000000"/>
  </w:font>
  <w:font w:name="JCAGML+CirSwissCond,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 Cirilica">
    <w:altName w:val="Times New Roman"/>
    <w:charset w:val="00"/>
    <w:family w:val="swiss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7837B43" w14:textId="77777777" w:rsidR="00007C50" w:rsidRDefault="00007C5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B9753C" w14:textId="3599B64D" w:rsidR="00007C50" w:rsidRDefault="00007C50" w:rsidP="00442658">
    <w:pPr>
      <w:pStyle w:val="Footer"/>
      <w:pBdr>
        <w:top w:val="single" w:sz="4" w:space="1" w:color="auto"/>
      </w:pBdr>
      <w:ind w:left="2268" w:right="2268"/>
      <w:jc w:val="center"/>
    </w:pPr>
    <w:r>
      <w:fldChar w:fldCharType="begin"/>
    </w:r>
    <w:r>
      <w:instrText>PAGE   \* MERGEFORMAT</w:instrText>
    </w:r>
    <w:r>
      <w:fldChar w:fldCharType="separate"/>
    </w:r>
    <w:r w:rsidRPr="0002635A">
      <w:rPr>
        <w:lang w:val="sr-Latn-RS"/>
      </w:rPr>
      <w:t>14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FE056DF" w14:textId="77777777" w:rsidR="00007C50" w:rsidRDefault="00007C5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9E45631" w14:textId="77777777" w:rsidR="00007C50" w:rsidRDefault="00007C50" w:rsidP="00F67F04">
      <w:pPr>
        <w:spacing w:after="0"/>
      </w:pPr>
      <w:r>
        <w:separator/>
      </w:r>
    </w:p>
  </w:footnote>
  <w:footnote w:type="continuationSeparator" w:id="0">
    <w:p w14:paraId="648F00D7" w14:textId="77777777" w:rsidR="00007C50" w:rsidRDefault="00007C50" w:rsidP="00F67F0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49395F" w14:textId="77777777" w:rsidR="00007C50" w:rsidRDefault="00007C5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B4630BB" w14:textId="77777777" w:rsidR="00007C50" w:rsidRDefault="00007C5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CB2BEC" w14:textId="77777777" w:rsidR="00007C50" w:rsidRDefault="00007C5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1"/>
    <w:multiLevelType w:val="multilevel"/>
    <w:tmpl w:val="00000001"/>
    <w:lvl w:ilvl="0">
      <w:start w:val="1"/>
      <w:numFmt w:val="decimal"/>
      <w:lvlText w:val="%1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0" w:firstLine="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0" w:firstLine="0"/>
      </w:pPr>
    </w:lvl>
    <w:lvl w:ilvl="4">
      <w:start w:val="1"/>
      <w:numFmt w:val="decimal"/>
      <w:pStyle w:val="Heading5"/>
      <w:lvlText w:val="%1.%2.%3.%4.%5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decimal"/>
      <w:pStyle w:val="Naslov10"/>
      <w:lvlText w:val="%1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0" w:firstLine="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0" w:firstLine="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"/>
      <w:lvlJc w:val="left"/>
      <w:pPr>
        <w:tabs>
          <w:tab w:val="num" w:pos="0"/>
        </w:tabs>
        <w:ind w:left="0" w:firstLine="0"/>
      </w:pPr>
      <w:rPr>
        <w:rFonts w:ascii="Wingdings" w:hAnsi="Wingdings"/>
      </w:rPr>
    </w:lvl>
  </w:abstractNum>
  <w:abstractNum w:abstractNumId="3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</w:abstractNum>
  <w:abstractNum w:abstractNumId="4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</w:abstractNum>
  <w:abstractNum w:abstractNumId="5" w15:restartNumberingAfterBreak="0">
    <w:nsid w:val="00000006"/>
    <w:multiLevelType w:val="singleLevel"/>
    <w:tmpl w:val="00000006"/>
    <w:name w:val="WW8Num6"/>
    <w:lvl w:ilvl="0">
      <w:start w:val="1"/>
      <w:numFmt w:val="bullet"/>
      <w:lvlText w:val=""/>
      <w:lvlJc w:val="left"/>
      <w:pPr>
        <w:tabs>
          <w:tab w:val="num" w:pos="0"/>
        </w:tabs>
        <w:ind w:left="0" w:firstLine="0"/>
      </w:pPr>
      <w:rPr>
        <w:rFonts w:ascii="Wingdings 2" w:hAnsi="Wingdings 2"/>
        <w:b w:val="0"/>
        <w:i w:val="0"/>
        <w:sz w:val="28"/>
      </w:rPr>
    </w:lvl>
  </w:abstractNum>
  <w:abstractNum w:abstractNumId="6" w15:restartNumberingAfterBreak="0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  <w:lang w:val="sr-Cyrl-CS"/>
      </w:rPr>
    </w:lvl>
  </w:abstractNum>
  <w:abstractNum w:abstractNumId="7" w15:restartNumberingAfterBreak="0">
    <w:nsid w:val="00000008"/>
    <w:multiLevelType w:val="multilevel"/>
    <w:tmpl w:val="00000008"/>
    <w:name w:val="WW8Num8"/>
    <w:lvl w:ilvl="0">
      <w:start w:val="1"/>
      <w:numFmt w:val="bullet"/>
      <w:lvlText w:val=""/>
      <w:lvlJc w:val="left"/>
      <w:pPr>
        <w:tabs>
          <w:tab w:val="num" w:pos="720"/>
        </w:tabs>
        <w:ind w:left="720" w:hanging="360"/>
      </w:pPr>
      <w:rPr>
        <w:rFonts w:ascii="Wingdings 2" w:hAnsi="Wingdings 2"/>
      </w:rPr>
    </w:lvl>
    <w:lvl w:ilvl="1">
      <w:start w:val="1"/>
      <w:numFmt w:val="bullet"/>
      <w:lvlText w:val=""/>
      <w:lvlJc w:val="left"/>
      <w:pPr>
        <w:tabs>
          <w:tab w:val="num" w:pos="1080"/>
        </w:tabs>
        <w:ind w:left="1080" w:hanging="360"/>
      </w:pPr>
      <w:rPr>
        <w:rFonts w:ascii="Wingdings 2" w:hAnsi="Wingdings 2"/>
      </w:rPr>
    </w:lvl>
    <w:lvl w:ilvl="2">
      <w:start w:val="1"/>
      <w:numFmt w:val="bullet"/>
      <w:lvlText w:val=""/>
      <w:lvlJc w:val="left"/>
      <w:pPr>
        <w:tabs>
          <w:tab w:val="num" w:pos="1440"/>
        </w:tabs>
        <w:ind w:left="1440" w:hanging="360"/>
      </w:pPr>
      <w:rPr>
        <w:rFonts w:ascii="Wingdings 2" w:hAnsi="Wingdings 2"/>
      </w:rPr>
    </w:lvl>
    <w:lvl w:ilvl="3">
      <w:start w:val="1"/>
      <w:numFmt w:val="bullet"/>
      <w:lvlText w:val=""/>
      <w:lvlJc w:val="left"/>
      <w:pPr>
        <w:tabs>
          <w:tab w:val="num" w:pos="1800"/>
        </w:tabs>
        <w:ind w:left="1800" w:hanging="360"/>
      </w:pPr>
      <w:rPr>
        <w:rFonts w:ascii="Wingdings 2" w:hAnsi="Wingdings 2"/>
      </w:rPr>
    </w:lvl>
    <w:lvl w:ilvl="4">
      <w:start w:val="1"/>
      <w:numFmt w:val="bullet"/>
      <w:lvlText w:val=""/>
      <w:lvlJc w:val="left"/>
      <w:pPr>
        <w:tabs>
          <w:tab w:val="num" w:pos="2160"/>
        </w:tabs>
        <w:ind w:left="2160" w:hanging="360"/>
      </w:pPr>
      <w:rPr>
        <w:rFonts w:ascii="Wingdings 2" w:hAnsi="Wingdings 2"/>
      </w:rPr>
    </w:lvl>
    <w:lvl w:ilvl="5">
      <w:start w:val="1"/>
      <w:numFmt w:val="bullet"/>
      <w:lvlText w:val=""/>
      <w:lvlJc w:val="left"/>
      <w:pPr>
        <w:tabs>
          <w:tab w:val="num" w:pos="2520"/>
        </w:tabs>
        <w:ind w:left="2520" w:hanging="360"/>
      </w:pPr>
      <w:rPr>
        <w:rFonts w:ascii="Wingdings 2" w:hAnsi="Wingdings 2"/>
      </w:rPr>
    </w:lvl>
    <w:lvl w:ilvl="6">
      <w:start w:val="1"/>
      <w:numFmt w:val="bullet"/>
      <w:lvlText w:val=""/>
      <w:lvlJc w:val="left"/>
      <w:pPr>
        <w:tabs>
          <w:tab w:val="num" w:pos="2880"/>
        </w:tabs>
        <w:ind w:left="2880" w:hanging="360"/>
      </w:pPr>
      <w:rPr>
        <w:rFonts w:ascii="Wingdings 2" w:hAnsi="Wingdings 2"/>
      </w:rPr>
    </w:lvl>
    <w:lvl w:ilvl="7">
      <w:start w:val="1"/>
      <w:numFmt w:val="bullet"/>
      <w:lvlText w:val=""/>
      <w:lvlJc w:val="left"/>
      <w:pPr>
        <w:tabs>
          <w:tab w:val="num" w:pos="3240"/>
        </w:tabs>
        <w:ind w:left="3240" w:hanging="360"/>
      </w:pPr>
      <w:rPr>
        <w:rFonts w:ascii="Wingdings 2" w:hAnsi="Wingdings 2"/>
      </w:rPr>
    </w:lvl>
    <w:lvl w:ilvl="8">
      <w:start w:val="1"/>
      <w:numFmt w:val="bullet"/>
      <w:lvlText w:val=""/>
      <w:lvlJc w:val="left"/>
      <w:pPr>
        <w:tabs>
          <w:tab w:val="num" w:pos="3600"/>
        </w:tabs>
        <w:ind w:left="3600" w:hanging="360"/>
      </w:pPr>
      <w:rPr>
        <w:rFonts w:ascii="Wingdings 2" w:hAnsi="Wingdings 2"/>
      </w:rPr>
    </w:lvl>
  </w:abstractNum>
  <w:abstractNum w:abstractNumId="8" w15:restartNumberingAfterBreak="0">
    <w:nsid w:val="016E0F96"/>
    <w:multiLevelType w:val="hybridMultilevel"/>
    <w:tmpl w:val="1EFACC68"/>
    <w:lvl w:ilvl="0" w:tplc="95CADFE6">
      <w:numFmt w:val="bullet"/>
      <w:lvlText w:val="-"/>
      <w:lvlJc w:val="left"/>
      <w:pPr>
        <w:ind w:left="1077" w:hanging="360"/>
      </w:pPr>
      <w:rPr>
        <w:rFonts w:ascii="Book-Cirilica" w:eastAsia="Times New Roman" w:hAnsi="Book-Cirilic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9" w15:restartNumberingAfterBreak="0">
    <w:nsid w:val="02275076"/>
    <w:multiLevelType w:val="hybridMultilevel"/>
    <w:tmpl w:val="0C1283CA"/>
    <w:lvl w:ilvl="0" w:tplc="241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0" w15:restartNumberingAfterBreak="0">
    <w:nsid w:val="023B3990"/>
    <w:multiLevelType w:val="hybridMultilevel"/>
    <w:tmpl w:val="A7A25F30"/>
    <w:lvl w:ilvl="0" w:tplc="D94CDA30">
      <w:numFmt w:val="bullet"/>
      <w:lvlText w:val="-"/>
      <w:lvlJc w:val="left"/>
      <w:pPr>
        <w:ind w:left="1069" w:hanging="360"/>
      </w:pPr>
      <w:rPr>
        <w:rFonts w:ascii="Candara" w:eastAsia="Times New Roman" w:hAnsi="Candar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5320F5E"/>
    <w:multiLevelType w:val="hybridMultilevel"/>
    <w:tmpl w:val="930825BC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E6D26A0"/>
    <w:multiLevelType w:val="hybridMultilevel"/>
    <w:tmpl w:val="F77CD17E"/>
    <w:lvl w:ilvl="0" w:tplc="D94CDA30">
      <w:numFmt w:val="bullet"/>
      <w:lvlText w:val="-"/>
      <w:lvlJc w:val="left"/>
      <w:pPr>
        <w:ind w:left="1069" w:hanging="360"/>
      </w:pPr>
      <w:rPr>
        <w:rFonts w:ascii="Candara" w:eastAsia="Times New Roman" w:hAnsi="Candar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3" w15:restartNumberingAfterBreak="0">
    <w:nsid w:val="100543AF"/>
    <w:multiLevelType w:val="hybridMultilevel"/>
    <w:tmpl w:val="858EFEC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3D57BD0"/>
    <w:multiLevelType w:val="hybridMultilevel"/>
    <w:tmpl w:val="3B8E181C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4985182"/>
    <w:multiLevelType w:val="hybridMultilevel"/>
    <w:tmpl w:val="783056F2"/>
    <w:lvl w:ilvl="0" w:tplc="E3B8C842">
      <w:start w:val="1"/>
      <w:numFmt w:val="bullet"/>
      <w:pStyle w:val="Tacka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87C10A8"/>
    <w:multiLevelType w:val="hybridMultilevel"/>
    <w:tmpl w:val="A5AC2040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CD83246"/>
    <w:multiLevelType w:val="hybridMultilevel"/>
    <w:tmpl w:val="6D3C1BC4"/>
    <w:lvl w:ilvl="0" w:tplc="D94CDA30">
      <w:numFmt w:val="bullet"/>
      <w:lvlText w:val="-"/>
      <w:lvlJc w:val="left"/>
      <w:pPr>
        <w:ind w:left="1069" w:hanging="360"/>
      </w:pPr>
      <w:rPr>
        <w:rFonts w:ascii="Candara" w:eastAsia="Times New Roman" w:hAnsi="Candar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82D7E80"/>
    <w:multiLevelType w:val="hybridMultilevel"/>
    <w:tmpl w:val="FC609004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EF17CE9"/>
    <w:multiLevelType w:val="hybridMultilevel"/>
    <w:tmpl w:val="736A3938"/>
    <w:lvl w:ilvl="0" w:tplc="9A3C623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19" w:tentative="1">
      <w:start w:val="1"/>
      <w:numFmt w:val="lowerLetter"/>
      <w:lvlText w:val="%2."/>
      <w:lvlJc w:val="left"/>
      <w:pPr>
        <w:ind w:left="1440" w:hanging="360"/>
      </w:pPr>
    </w:lvl>
    <w:lvl w:ilvl="2" w:tplc="241A001B" w:tentative="1">
      <w:start w:val="1"/>
      <w:numFmt w:val="lowerRoman"/>
      <w:lvlText w:val="%3."/>
      <w:lvlJc w:val="right"/>
      <w:pPr>
        <w:ind w:left="2160" w:hanging="180"/>
      </w:pPr>
    </w:lvl>
    <w:lvl w:ilvl="3" w:tplc="241A000F" w:tentative="1">
      <w:start w:val="1"/>
      <w:numFmt w:val="decimal"/>
      <w:lvlText w:val="%4."/>
      <w:lvlJc w:val="left"/>
      <w:pPr>
        <w:ind w:left="2880" w:hanging="360"/>
      </w:pPr>
    </w:lvl>
    <w:lvl w:ilvl="4" w:tplc="241A0019" w:tentative="1">
      <w:start w:val="1"/>
      <w:numFmt w:val="lowerLetter"/>
      <w:lvlText w:val="%5."/>
      <w:lvlJc w:val="left"/>
      <w:pPr>
        <w:ind w:left="3600" w:hanging="360"/>
      </w:pPr>
    </w:lvl>
    <w:lvl w:ilvl="5" w:tplc="241A001B" w:tentative="1">
      <w:start w:val="1"/>
      <w:numFmt w:val="lowerRoman"/>
      <w:lvlText w:val="%6."/>
      <w:lvlJc w:val="right"/>
      <w:pPr>
        <w:ind w:left="4320" w:hanging="180"/>
      </w:pPr>
    </w:lvl>
    <w:lvl w:ilvl="6" w:tplc="241A000F" w:tentative="1">
      <w:start w:val="1"/>
      <w:numFmt w:val="decimal"/>
      <w:lvlText w:val="%7."/>
      <w:lvlJc w:val="left"/>
      <w:pPr>
        <w:ind w:left="5040" w:hanging="360"/>
      </w:pPr>
    </w:lvl>
    <w:lvl w:ilvl="7" w:tplc="241A0019" w:tentative="1">
      <w:start w:val="1"/>
      <w:numFmt w:val="lowerLetter"/>
      <w:lvlText w:val="%8."/>
      <w:lvlJc w:val="left"/>
      <w:pPr>
        <w:ind w:left="5760" w:hanging="360"/>
      </w:pPr>
    </w:lvl>
    <w:lvl w:ilvl="8" w:tplc="2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9F3578D"/>
    <w:multiLevelType w:val="hybridMultilevel"/>
    <w:tmpl w:val="EEE2100A"/>
    <w:lvl w:ilvl="0" w:tplc="95CADFE6">
      <w:numFmt w:val="bullet"/>
      <w:lvlText w:val="-"/>
      <w:lvlJc w:val="left"/>
      <w:pPr>
        <w:ind w:left="720" w:hanging="360"/>
      </w:pPr>
      <w:rPr>
        <w:rFonts w:ascii="Book-Cirilica" w:eastAsia="Times New Roman" w:hAnsi="Book-Cirilic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E870C5C"/>
    <w:multiLevelType w:val="hybridMultilevel"/>
    <w:tmpl w:val="918298C6"/>
    <w:lvl w:ilvl="0" w:tplc="95CADFE6">
      <w:numFmt w:val="bullet"/>
      <w:lvlText w:val="-"/>
      <w:lvlJc w:val="left"/>
      <w:pPr>
        <w:ind w:left="1077" w:hanging="360"/>
      </w:pPr>
      <w:rPr>
        <w:rFonts w:ascii="Book-Cirilica" w:eastAsia="Times New Roman" w:hAnsi="Book-Cirilic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2" w15:restartNumberingAfterBreak="0">
    <w:nsid w:val="40497772"/>
    <w:multiLevelType w:val="hybridMultilevel"/>
    <w:tmpl w:val="D5C8D350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73036A9"/>
    <w:multiLevelType w:val="hybridMultilevel"/>
    <w:tmpl w:val="E1D8B95C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74C6E48"/>
    <w:multiLevelType w:val="hybridMultilevel"/>
    <w:tmpl w:val="0BF61AB4"/>
    <w:lvl w:ilvl="0" w:tplc="95CADFE6">
      <w:numFmt w:val="bullet"/>
      <w:lvlText w:val="-"/>
      <w:lvlJc w:val="left"/>
      <w:pPr>
        <w:ind w:left="720" w:hanging="360"/>
      </w:pPr>
      <w:rPr>
        <w:rFonts w:ascii="Book-Cirilica" w:eastAsia="Times New Roman" w:hAnsi="Book-Cirilic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A4F01B6"/>
    <w:multiLevelType w:val="hybridMultilevel"/>
    <w:tmpl w:val="BE08F158"/>
    <w:lvl w:ilvl="0" w:tplc="95CADFE6">
      <w:numFmt w:val="bullet"/>
      <w:lvlText w:val="-"/>
      <w:lvlJc w:val="left"/>
      <w:pPr>
        <w:ind w:left="720" w:hanging="360"/>
      </w:pPr>
      <w:rPr>
        <w:rFonts w:ascii="Book-Cirilica" w:eastAsia="Times New Roman" w:hAnsi="Book-Cirilic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E9D1DB4"/>
    <w:multiLevelType w:val="hybridMultilevel"/>
    <w:tmpl w:val="524820AE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2E614B8"/>
    <w:multiLevelType w:val="hybridMultilevel"/>
    <w:tmpl w:val="62A03398"/>
    <w:lvl w:ilvl="0" w:tplc="D94CDA30">
      <w:numFmt w:val="bullet"/>
      <w:lvlText w:val="-"/>
      <w:lvlJc w:val="left"/>
      <w:pPr>
        <w:ind w:left="720" w:hanging="360"/>
      </w:pPr>
      <w:rPr>
        <w:rFonts w:ascii="Candara" w:eastAsia="Times New Roman" w:hAnsi="Candar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3C74906"/>
    <w:multiLevelType w:val="hybridMultilevel"/>
    <w:tmpl w:val="B460471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53D592D"/>
    <w:multiLevelType w:val="hybridMultilevel"/>
    <w:tmpl w:val="96CEEAB4"/>
    <w:lvl w:ilvl="0" w:tplc="8BE2D62C">
      <w:start w:val="1"/>
      <w:numFmt w:val="bullet"/>
      <w:lvlText w:val=""/>
      <w:lvlJc w:val="left"/>
      <w:pPr>
        <w:ind w:left="1174" w:hanging="360"/>
      </w:pPr>
      <w:rPr>
        <w:rFonts w:ascii="Symbol" w:hAnsi="Symbol" w:hint="default"/>
      </w:rPr>
    </w:lvl>
    <w:lvl w:ilvl="1" w:tplc="241A0003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30" w15:restartNumberingAfterBreak="0">
    <w:nsid w:val="60D518D6"/>
    <w:multiLevelType w:val="hybridMultilevel"/>
    <w:tmpl w:val="103078C2"/>
    <w:lvl w:ilvl="0" w:tplc="95CADFE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Book-Cirilica" w:eastAsia="Times New Roman" w:hAnsi="Book-Cirilica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4D76416"/>
    <w:multiLevelType w:val="hybridMultilevel"/>
    <w:tmpl w:val="F5E4B18C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50A0ED6"/>
    <w:multiLevelType w:val="hybridMultilevel"/>
    <w:tmpl w:val="CC3A7180"/>
    <w:lvl w:ilvl="0" w:tplc="95CADFE6">
      <w:numFmt w:val="bullet"/>
      <w:lvlText w:val="-"/>
      <w:lvlJc w:val="left"/>
      <w:pPr>
        <w:ind w:left="720" w:hanging="360"/>
      </w:pPr>
      <w:rPr>
        <w:rFonts w:ascii="Book-Cirilica" w:eastAsia="Times New Roman" w:hAnsi="Book-Cirilic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0443438"/>
    <w:multiLevelType w:val="hybridMultilevel"/>
    <w:tmpl w:val="D5C8D350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16B60F4"/>
    <w:multiLevelType w:val="hybridMultilevel"/>
    <w:tmpl w:val="CABE852C"/>
    <w:lvl w:ilvl="0" w:tplc="2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3525513"/>
    <w:multiLevelType w:val="hybridMultilevel"/>
    <w:tmpl w:val="16EA871C"/>
    <w:lvl w:ilvl="0" w:tplc="95CADFE6">
      <w:numFmt w:val="bullet"/>
      <w:lvlText w:val="-"/>
      <w:lvlJc w:val="left"/>
      <w:pPr>
        <w:ind w:left="720" w:hanging="360"/>
      </w:pPr>
      <w:rPr>
        <w:rFonts w:ascii="Book-Cirilica" w:eastAsia="Times New Roman" w:hAnsi="Book-Cirilic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43C6AEA"/>
    <w:multiLevelType w:val="hybridMultilevel"/>
    <w:tmpl w:val="A36843D6"/>
    <w:lvl w:ilvl="0" w:tplc="95CADFE6">
      <w:numFmt w:val="bullet"/>
      <w:lvlText w:val="-"/>
      <w:lvlJc w:val="left"/>
      <w:pPr>
        <w:ind w:left="720" w:hanging="360"/>
      </w:pPr>
      <w:rPr>
        <w:rFonts w:ascii="Book-Cirilica" w:eastAsia="Times New Roman" w:hAnsi="Book-Cirilica" w:cs="Times New Roman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53654757">
    <w:abstractNumId w:val="0"/>
  </w:num>
  <w:num w:numId="2" w16cid:durableId="1172793641">
    <w:abstractNumId w:val="1"/>
  </w:num>
  <w:num w:numId="3" w16cid:durableId="1499885212">
    <w:abstractNumId w:val="19"/>
  </w:num>
  <w:num w:numId="4" w16cid:durableId="2143955922">
    <w:abstractNumId w:val="22"/>
  </w:num>
  <w:num w:numId="5" w16cid:durableId="1299260977">
    <w:abstractNumId w:val="34"/>
  </w:num>
  <w:num w:numId="6" w16cid:durableId="437871657">
    <w:abstractNumId w:val="12"/>
  </w:num>
  <w:num w:numId="7" w16cid:durableId="888961101">
    <w:abstractNumId w:val="10"/>
  </w:num>
  <w:num w:numId="8" w16cid:durableId="1398819067">
    <w:abstractNumId w:val="17"/>
  </w:num>
  <w:num w:numId="9" w16cid:durableId="266625456">
    <w:abstractNumId w:val="35"/>
  </w:num>
  <w:num w:numId="10" w16cid:durableId="218591671">
    <w:abstractNumId w:val="30"/>
  </w:num>
  <w:num w:numId="11" w16cid:durableId="566962910">
    <w:abstractNumId w:val="25"/>
  </w:num>
  <w:num w:numId="12" w16cid:durableId="1953323624">
    <w:abstractNumId w:val="36"/>
  </w:num>
  <w:num w:numId="13" w16cid:durableId="344021691">
    <w:abstractNumId w:val="24"/>
  </w:num>
  <w:num w:numId="14" w16cid:durableId="633486897">
    <w:abstractNumId w:val="32"/>
  </w:num>
  <w:num w:numId="15" w16cid:durableId="1285696360">
    <w:abstractNumId w:val="20"/>
  </w:num>
  <w:num w:numId="16" w16cid:durableId="900213247">
    <w:abstractNumId w:val="21"/>
  </w:num>
  <w:num w:numId="17" w16cid:durableId="1770733358">
    <w:abstractNumId w:val="9"/>
  </w:num>
  <w:num w:numId="18" w16cid:durableId="175193192">
    <w:abstractNumId w:val="8"/>
  </w:num>
  <w:num w:numId="19" w16cid:durableId="791439397">
    <w:abstractNumId w:val="16"/>
  </w:num>
  <w:num w:numId="20" w16cid:durableId="2020690671">
    <w:abstractNumId w:val="11"/>
  </w:num>
  <w:num w:numId="21" w16cid:durableId="1959143003">
    <w:abstractNumId w:val="13"/>
  </w:num>
  <w:num w:numId="22" w16cid:durableId="859857859">
    <w:abstractNumId w:val="33"/>
  </w:num>
  <w:num w:numId="23" w16cid:durableId="485241029">
    <w:abstractNumId w:val="29"/>
  </w:num>
  <w:num w:numId="24" w16cid:durableId="1434980896">
    <w:abstractNumId w:val="27"/>
  </w:num>
  <w:num w:numId="25" w16cid:durableId="716858654">
    <w:abstractNumId w:val="18"/>
  </w:num>
  <w:num w:numId="26" w16cid:durableId="741607820">
    <w:abstractNumId w:val="31"/>
  </w:num>
  <w:num w:numId="27" w16cid:durableId="1147480684">
    <w:abstractNumId w:val="23"/>
  </w:num>
  <w:num w:numId="28" w16cid:durableId="810099840">
    <w:abstractNumId w:val="26"/>
  </w:num>
  <w:num w:numId="29" w16cid:durableId="1458914577">
    <w:abstractNumId w:val="14"/>
  </w:num>
  <w:num w:numId="30" w16cid:durableId="280109287">
    <w:abstractNumId w:val="28"/>
  </w:num>
  <w:num w:numId="31" w16cid:durableId="397821879">
    <w:abstractNumId w:val="15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SystemFonts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al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3296C"/>
    <w:rsid w:val="00000189"/>
    <w:rsid w:val="00000FA6"/>
    <w:rsid w:val="00001DA0"/>
    <w:rsid w:val="00002098"/>
    <w:rsid w:val="00002366"/>
    <w:rsid w:val="0000237A"/>
    <w:rsid w:val="000028CF"/>
    <w:rsid w:val="00002D9C"/>
    <w:rsid w:val="000030F4"/>
    <w:rsid w:val="00003CFF"/>
    <w:rsid w:val="00003D65"/>
    <w:rsid w:val="00004175"/>
    <w:rsid w:val="000051EC"/>
    <w:rsid w:val="00005326"/>
    <w:rsid w:val="000053CD"/>
    <w:rsid w:val="00005DD7"/>
    <w:rsid w:val="00005EEB"/>
    <w:rsid w:val="00006B93"/>
    <w:rsid w:val="00006CEE"/>
    <w:rsid w:val="000073AF"/>
    <w:rsid w:val="000074A3"/>
    <w:rsid w:val="0000754B"/>
    <w:rsid w:val="00007B2B"/>
    <w:rsid w:val="00007BF2"/>
    <w:rsid w:val="00007C50"/>
    <w:rsid w:val="00007DB3"/>
    <w:rsid w:val="0001093C"/>
    <w:rsid w:val="00010E5B"/>
    <w:rsid w:val="0001142E"/>
    <w:rsid w:val="0001167B"/>
    <w:rsid w:val="00011750"/>
    <w:rsid w:val="000119CC"/>
    <w:rsid w:val="00011ABE"/>
    <w:rsid w:val="00012291"/>
    <w:rsid w:val="000122F9"/>
    <w:rsid w:val="000129EF"/>
    <w:rsid w:val="0001353C"/>
    <w:rsid w:val="00013BAC"/>
    <w:rsid w:val="00013F7D"/>
    <w:rsid w:val="000147E5"/>
    <w:rsid w:val="000148A0"/>
    <w:rsid w:val="00014A4E"/>
    <w:rsid w:val="000151C1"/>
    <w:rsid w:val="000151EF"/>
    <w:rsid w:val="000154FC"/>
    <w:rsid w:val="000155CA"/>
    <w:rsid w:val="000155E1"/>
    <w:rsid w:val="0001590F"/>
    <w:rsid w:val="00015C7A"/>
    <w:rsid w:val="00016E1B"/>
    <w:rsid w:val="000176E4"/>
    <w:rsid w:val="00020134"/>
    <w:rsid w:val="00020622"/>
    <w:rsid w:val="00020F30"/>
    <w:rsid w:val="00021018"/>
    <w:rsid w:val="000215BB"/>
    <w:rsid w:val="00021EB3"/>
    <w:rsid w:val="00022D29"/>
    <w:rsid w:val="000231C0"/>
    <w:rsid w:val="000232D2"/>
    <w:rsid w:val="00023388"/>
    <w:rsid w:val="00024420"/>
    <w:rsid w:val="0002487D"/>
    <w:rsid w:val="00025B37"/>
    <w:rsid w:val="00025C57"/>
    <w:rsid w:val="0002635A"/>
    <w:rsid w:val="000263E9"/>
    <w:rsid w:val="000267E7"/>
    <w:rsid w:val="00026DC2"/>
    <w:rsid w:val="00026ED1"/>
    <w:rsid w:val="0002714B"/>
    <w:rsid w:val="000274A9"/>
    <w:rsid w:val="00027832"/>
    <w:rsid w:val="00027F72"/>
    <w:rsid w:val="00030160"/>
    <w:rsid w:val="00030265"/>
    <w:rsid w:val="0003066E"/>
    <w:rsid w:val="00030900"/>
    <w:rsid w:val="00030AEE"/>
    <w:rsid w:val="00031512"/>
    <w:rsid w:val="00032281"/>
    <w:rsid w:val="00032812"/>
    <w:rsid w:val="00032CAE"/>
    <w:rsid w:val="0003300D"/>
    <w:rsid w:val="0003318C"/>
    <w:rsid w:val="00033330"/>
    <w:rsid w:val="000333D0"/>
    <w:rsid w:val="000340BF"/>
    <w:rsid w:val="000348E0"/>
    <w:rsid w:val="000350BE"/>
    <w:rsid w:val="00035284"/>
    <w:rsid w:val="000358EF"/>
    <w:rsid w:val="00035C85"/>
    <w:rsid w:val="00036287"/>
    <w:rsid w:val="00036471"/>
    <w:rsid w:val="0003705A"/>
    <w:rsid w:val="00037474"/>
    <w:rsid w:val="00037564"/>
    <w:rsid w:val="00037D14"/>
    <w:rsid w:val="00037D6C"/>
    <w:rsid w:val="0004088F"/>
    <w:rsid w:val="000409AD"/>
    <w:rsid w:val="00040D30"/>
    <w:rsid w:val="00041209"/>
    <w:rsid w:val="000419B2"/>
    <w:rsid w:val="00041BFB"/>
    <w:rsid w:val="00041C9B"/>
    <w:rsid w:val="00041CB4"/>
    <w:rsid w:val="000422EF"/>
    <w:rsid w:val="00043862"/>
    <w:rsid w:val="000439B8"/>
    <w:rsid w:val="00043B1C"/>
    <w:rsid w:val="000440D8"/>
    <w:rsid w:val="00044665"/>
    <w:rsid w:val="000455BC"/>
    <w:rsid w:val="000464A5"/>
    <w:rsid w:val="000467FD"/>
    <w:rsid w:val="00046904"/>
    <w:rsid w:val="00047D1F"/>
    <w:rsid w:val="0005040F"/>
    <w:rsid w:val="000505CB"/>
    <w:rsid w:val="00050B02"/>
    <w:rsid w:val="000513FA"/>
    <w:rsid w:val="00052486"/>
    <w:rsid w:val="0005291F"/>
    <w:rsid w:val="00052C05"/>
    <w:rsid w:val="000546E2"/>
    <w:rsid w:val="000555A4"/>
    <w:rsid w:val="000558E7"/>
    <w:rsid w:val="00056214"/>
    <w:rsid w:val="00056E18"/>
    <w:rsid w:val="000571C7"/>
    <w:rsid w:val="00057501"/>
    <w:rsid w:val="00057C0B"/>
    <w:rsid w:val="00057CCF"/>
    <w:rsid w:val="000610EB"/>
    <w:rsid w:val="000614C1"/>
    <w:rsid w:val="000623C0"/>
    <w:rsid w:val="00063A5C"/>
    <w:rsid w:val="00063E58"/>
    <w:rsid w:val="000643E3"/>
    <w:rsid w:val="00065036"/>
    <w:rsid w:val="00065950"/>
    <w:rsid w:val="00065951"/>
    <w:rsid w:val="0006615B"/>
    <w:rsid w:val="00066C60"/>
    <w:rsid w:val="00067583"/>
    <w:rsid w:val="00067A89"/>
    <w:rsid w:val="0007008C"/>
    <w:rsid w:val="000704DC"/>
    <w:rsid w:val="00070773"/>
    <w:rsid w:val="000708B1"/>
    <w:rsid w:val="00071561"/>
    <w:rsid w:val="00071ABC"/>
    <w:rsid w:val="000722A5"/>
    <w:rsid w:val="000727A8"/>
    <w:rsid w:val="00072E85"/>
    <w:rsid w:val="00073319"/>
    <w:rsid w:val="000739EC"/>
    <w:rsid w:val="00073A79"/>
    <w:rsid w:val="00074DD3"/>
    <w:rsid w:val="00074FA4"/>
    <w:rsid w:val="0007534B"/>
    <w:rsid w:val="000756C6"/>
    <w:rsid w:val="0007585F"/>
    <w:rsid w:val="00075D90"/>
    <w:rsid w:val="00075FF4"/>
    <w:rsid w:val="000760D2"/>
    <w:rsid w:val="00076734"/>
    <w:rsid w:val="000769F9"/>
    <w:rsid w:val="00076C34"/>
    <w:rsid w:val="000771F8"/>
    <w:rsid w:val="00077465"/>
    <w:rsid w:val="00077A59"/>
    <w:rsid w:val="0008037B"/>
    <w:rsid w:val="00080A2F"/>
    <w:rsid w:val="00080DEF"/>
    <w:rsid w:val="00081201"/>
    <w:rsid w:val="00081996"/>
    <w:rsid w:val="00081AA0"/>
    <w:rsid w:val="00081C68"/>
    <w:rsid w:val="00082F63"/>
    <w:rsid w:val="00083D39"/>
    <w:rsid w:val="0008400B"/>
    <w:rsid w:val="00084163"/>
    <w:rsid w:val="0008451E"/>
    <w:rsid w:val="0008473A"/>
    <w:rsid w:val="00084B90"/>
    <w:rsid w:val="000855DC"/>
    <w:rsid w:val="00085CDC"/>
    <w:rsid w:val="00085D50"/>
    <w:rsid w:val="00086092"/>
    <w:rsid w:val="00086BB4"/>
    <w:rsid w:val="00087843"/>
    <w:rsid w:val="00087A9D"/>
    <w:rsid w:val="00090D98"/>
    <w:rsid w:val="00090F84"/>
    <w:rsid w:val="0009109D"/>
    <w:rsid w:val="000911E3"/>
    <w:rsid w:val="00091279"/>
    <w:rsid w:val="00092687"/>
    <w:rsid w:val="000931C5"/>
    <w:rsid w:val="000935C6"/>
    <w:rsid w:val="00093B4A"/>
    <w:rsid w:val="000940CC"/>
    <w:rsid w:val="000943B6"/>
    <w:rsid w:val="00094698"/>
    <w:rsid w:val="000946E9"/>
    <w:rsid w:val="00094B3A"/>
    <w:rsid w:val="00095224"/>
    <w:rsid w:val="00095235"/>
    <w:rsid w:val="00095C3B"/>
    <w:rsid w:val="00096BAF"/>
    <w:rsid w:val="00097750"/>
    <w:rsid w:val="00097A5B"/>
    <w:rsid w:val="00097B83"/>
    <w:rsid w:val="000A008E"/>
    <w:rsid w:val="000A0809"/>
    <w:rsid w:val="000A0EA8"/>
    <w:rsid w:val="000A12A5"/>
    <w:rsid w:val="000A1765"/>
    <w:rsid w:val="000A1BE6"/>
    <w:rsid w:val="000A2AF6"/>
    <w:rsid w:val="000A2B28"/>
    <w:rsid w:val="000A31EB"/>
    <w:rsid w:val="000A3DDC"/>
    <w:rsid w:val="000A4A27"/>
    <w:rsid w:val="000A4BC2"/>
    <w:rsid w:val="000A4C06"/>
    <w:rsid w:val="000A5229"/>
    <w:rsid w:val="000A54F2"/>
    <w:rsid w:val="000A5CB2"/>
    <w:rsid w:val="000A62E3"/>
    <w:rsid w:val="000A6E74"/>
    <w:rsid w:val="000A7148"/>
    <w:rsid w:val="000A71D2"/>
    <w:rsid w:val="000B0B54"/>
    <w:rsid w:val="000B0C88"/>
    <w:rsid w:val="000B1777"/>
    <w:rsid w:val="000B234E"/>
    <w:rsid w:val="000B2B05"/>
    <w:rsid w:val="000B2D5A"/>
    <w:rsid w:val="000B4596"/>
    <w:rsid w:val="000B5D3B"/>
    <w:rsid w:val="000B6AAE"/>
    <w:rsid w:val="000B6F30"/>
    <w:rsid w:val="000B7001"/>
    <w:rsid w:val="000B7402"/>
    <w:rsid w:val="000B7645"/>
    <w:rsid w:val="000B7699"/>
    <w:rsid w:val="000B7A30"/>
    <w:rsid w:val="000C05DF"/>
    <w:rsid w:val="000C0F27"/>
    <w:rsid w:val="000C11B4"/>
    <w:rsid w:val="000C1596"/>
    <w:rsid w:val="000C19D1"/>
    <w:rsid w:val="000C1F8E"/>
    <w:rsid w:val="000C275B"/>
    <w:rsid w:val="000C2BA9"/>
    <w:rsid w:val="000C2BB1"/>
    <w:rsid w:val="000C4B25"/>
    <w:rsid w:val="000C4CDB"/>
    <w:rsid w:val="000C505F"/>
    <w:rsid w:val="000C53BE"/>
    <w:rsid w:val="000C568A"/>
    <w:rsid w:val="000C6129"/>
    <w:rsid w:val="000C676D"/>
    <w:rsid w:val="000C6CC9"/>
    <w:rsid w:val="000C7307"/>
    <w:rsid w:val="000C767E"/>
    <w:rsid w:val="000C7E5F"/>
    <w:rsid w:val="000D0AE6"/>
    <w:rsid w:val="000D0B48"/>
    <w:rsid w:val="000D134D"/>
    <w:rsid w:val="000D13F5"/>
    <w:rsid w:val="000D1E16"/>
    <w:rsid w:val="000D32BE"/>
    <w:rsid w:val="000D3CA1"/>
    <w:rsid w:val="000D3FDB"/>
    <w:rsid w:val="000D468E"/>
    <w:rsid w:val="000D4AFB"/>
    <w:rsid w:val="000D5166"/>
    <w:rsid w:val="000D5398"/>
    <w:rsid w:val="000D71B7"/>
    <w:rsid w:val="000D786C"/>
    <w:rsid w:val="000D7A79"/>
    <w:rsid w:val="000D7B56"/>
    <w:rsid w:val="000E03BB"/>
    <w:rsid w:val="000E15E7"/>
    <w:rsid w:val="000E1D4A"/>
    <w:rsid w:val="000E3D66"/>
    <w:rsid w:val="000E43C8"/>
    <w:rsid w:val="000E53E8"/>
    <w:rsid w:val="000E567C"/>
    <w:rsid w:val="000E5C34"/>
    <w:rsid w:val="000E6094"/>
    <w:rsid w:val="000E6306"/>
    <w:rsid w:val="000E660B"/>
    <w:rsid w:val="000E7DF6"/>
    <w:rsid w:val="000F0A36"/>
    <w:rsid w:val="000F0B0B"/>
    <w:rsid w:val="000F11BB"/>
    <w:rsid w:val="000F1396"/>
    <w:rsid w:val="000F1632"/>
    <w:rsid w:val="000F1A06"/>
    <w:rsid w:val="000F2043"/>
    <w:rsid w:val="000F2315"/>
    <w:rsid w:val="000F329E"/>
    <w:rsid w:val="000F3F64"/>
    <w:rsid w:val="000F450D"/>
    <w:rsid w:val="000F45F3"/>
    <w:rsid w:val="000F4E89"/>
    <w:rsid w:val="000F56F3"/>
    <w:rsid w:val="000F5E27"/>
    <w:rsid w:val="000F5EB3"/>
    <w:rsid w:val="000F61A1"/>
    <w:rsid w:val="000F736E"/>
    <w:rsid w:val="000F7811"/>
    <w:rsid w:val="001000C3"/>
    <w:rsid w:val="001002BC"/>
    <w:rsid w:val="001005D3"/>
    <w:rsid w:val="00100CE1"/>
    <w:rsid w:val="00100E94"/>
    <w:rsid w:val="00100FA0"/>
    <w:rsid w:val="001015DA"/>
    <w:rsid w:val="001017FE"/>
    <w:rsid w:val="00101CC9"/>
    <w:rsid w:val="00101D9A"/>
    <w:rsid w:val="001020C2"/>
    <w:rsid w:val="00102ECF"/>
    <w:rsid w:val="0010375D"/>
    <w:rsid w:val="00104B87"/>
    <w:rsid w:val="00104BDF"/>
    <w:rsid w:val="00104CF3"/>
    <w:rsid w:val="00104F02"/>
    <w:rsid w:val="00105057"/>
    <w:rsid w:val="00105239"/>
    <w:rsid w:val="00105DA0"/>
    <w:rsid w:val="0010609F"/>
    <w:rsid w:val="001062E0"/>
    <w:rsid w:val="00106673"/>
    <w:rsid w:val="00106ED2"/>
    <w:rsid w:val="00106EEE"/>
    <w:rsid w:val="00107140"/>
    <w:rsid w:val="001076AA"/>
    <w:rsid w:val="00107B9C"/>
    <w:rsid w:val="00107CF7"/>
    <w:rsid w:val="0011007F"/>
    <w:rsid w:val="001100C2"/>
    <w:rsid w:val="001103E5"/>
    <w:rsid w:val="001105A0"/>
    <w:rsid w:val="00110802"/>
    <w:rsid w:val="00110928"/>
    <w:rsid w:val="00110B75"/>
    <w:rsid w:val="00110CEA"/>
    <w:rsid w:val="00110E67"/>
    <w:rsid w:val="00110F27"/>
    <w:rsid w:val="0011114D"/>
    <w:rsid w:val="00111A0B"/>
    <w:rsid w:val="00111A2E"/>
    <w:rsid w:val="00111C78"/>
    <w:rsid w:val="00112D67"/>
    <w:rsid w:val="001149E2"/>
    <w:rsid w:val="001152F2"/>
    <w:rsid w:val="00115376"/>
    <w:rsid w:val="0011622E"/>
    <w:rsid w:val="0011624A"/>
    <w:rsid w:val="00116F7D"/>
    <w:rsid w:val="001178CB"/>
    <w:rsid w:val="00117F30"/>
    <w:rsid w:val="00120CAA"/>
    <w:rsid w:val="00120F9C"/>
    <w:rsid w:val="001210E5"/>
    <w:rsid w:val="001216E4"/>
    <w:rsid w:val="00122F98"/>
    <w:rsid w:val="001239D1"/>
    <w:rsid w:val="00123BE6"/>
    <w:rsid w:val="00124560"/>
    <w:rsid w:val="00124916"/>
    <w:rsid w:val="00124D5A"/>
    <w:rsid w:val="00125281"/>
    <w:rsid w:val="001253CE"/>
    <w:rsid w:val="00125873"/>
    <w:rsid w:val="00125CD5"/>
    <w:rsid w:val="00126078"/>
    <w:rsid w:val="001264FF"/>
    <w:rsid w:val="001272F2"/>
    <w:rsid w:val="001276D7"/>
    <w:rsid w:val="00127C5D"/>
    <w:rsid w:val="00127ED5"/>
    <w:rsid w:val="001302CD"/>
    <w:rsid w:val="0013065F"/>
    <w:rsid w:val="00130808"/>
    <w:rsid w:val="001316AE"/>
    <w:rsid w:val="0013174C"/>
    <w:rsid w:val="001318AD"/>
    <w:rsid w:val="00131D0E"/>
    <w:rsid w:val="00131FFD"/>
    <w:rsid w:val="00132C92"/>
    <w:rsid w:val="00133294"/>
    <w:rsid w:val="00134200"/>
    <w:rsid w:val="001347B4"/>
    <w:rsid w:val="00134CF2"/>
    <w:rsid w:val="00134FB1"/>
    <w:rsid w:val="0013537F"/>
    <w:rsid w:val="001355DA"/>
    <w:rsid w:val="00135A12"/>
    <w:rsid w:val="001360EC"/>
    <w:rsid w:val="00136197"/>
    <w:rsid w:val="00136BFF"/>
    <w:rsid w:val="00136EF8"/>
    <w:rsid w:val="00137F15"/>
    <w:rsid w:val="001404ED"/>
    <w:rsid w:val="0014119F"/>
    <w:rsid w:val="00141583"/>
    <w:rsid w:val="001419FD"/>
    <w:rsid w:val="001422C6"/>
    <w:rsid w:val="00142A4B"/>
    <w:rsid w:val="00143699"/>
    <w:rsid w:val="0014395A"/>
    <w:rsid w:val="00143AB2"/>
    <w:rsid w:val="00143E73"/>
    <w:rsid w:val="0014463D"/>
    <w:rsid w:val="0014490D"/>
    <w:rsid w:val="00144D5B"/>
    <w:rsid w:val="00144DA4"/>
    <w:rsid w:val="001451CB"/>
    <w:rsid w:val="0014556F"/>
    <w:rsid w:val="0014564B"/>
    <w:rsid w:val="00145AA9"/>
    <w:rsid w:val="00145E3C"/>
    <w:rsid w:val="00145EAF"/>
    <w:rsid w:val="00146C26"/>
    <w:rsid w:val="001476AF"/>
    <w:rsid w:val="00147984"/>
    <w:rsid w:val="00150367"/>
    <w:rsid w:val="00150608"/>
    <w:rsid w:val="001512C5"/>
    <w:rsid w:val="00151FFE"/>
    <w:rsid w:val="00152994"/>
    <w:rsid w:val="0015301E"/>
    <w:rsid w:val="0015312F"/>
    <w:rsid w:val="001550F0"/>
    <w:rsid w:val="00156B4F"/>
    <w:rsid w:val="00156CCC"/>
    <w:rsid w:val="00157220"/>
    <w:rsid w:val="00160C8B"/>
    <w:rsid w:val="00160E88"/>
    <w:rsid w:val="001614A2"/>
    <w:rsid w:val="001618A7"/>
    <w:rsid w:val="0016195E"/>
    <w:rsid w:val="00162CA1"/>
    <w:rsid w:val="00163648"/>
    <w:rsid w:val="00163715"/>
    <w:rsid w:val="00164296"/>
    <w:rsid w:val="00165258"/>
    <w:rsid w:val="00165366"/>
    <w:rsid w:val="00165A29"/>
    <w:rsid w:val="00165FA7"/>
    <w:rsid w:val="00166CA3"/>
    <w:rsid w:val="001675F5"/>
    <w:rsid w:val="001677B6"/>
    <w:rsid w:val="00167D84"/>
    <w:rsid w:val="001708A2"/>
    <w:rsid w:val="001711CD"/>
    <w:rsid w:val="001713F8"/>
    <w:rsid w:val="001716CF"/>
    <w:rsid w:val="001718A5"/>
    <w:rsid w:val="00171B4C"/>
    <w:rsid w:val="001721A7"/>
    <w:rsid w:val="00172515"/>
    <w:rsid w:val="001726F9"/>
    <w:rsid w:val="00172A64"/>
    <w:rsid w:val="00172E0B"/>
    <w:rsid w:val="00172F93"/>
    <w:rsid w:val="00172FA0"/>
    <w:rsid w:val="00173163"/>
    <w:rsid w:val="001733E3"/>
    <w:rsid w:val="00173460"/>
    <w:rsid w:val="00174329"/>
    <w:rsid w:val="001743C9"/>
    <w:rsid w:val="0017508A"/>
    <w:rsid w:val="00175374"/>
    <w:rsid w:val="00175914"/>
    <w:rsid w:val="00175C77"/>
    <w:rsid w:val="00176160"/>
    <w:rsid w:val="001765C6"/>
    <w:rsid w:val="00177524"/>
    <w:rsid w:val="00177D53"/>
    <w:rsid w:val="00177EB9"/>
    <w:rsid w:val="00180156"/>
    <w:rsid w:val="00180595"/>
    <w:rsid w:val="00181903"/>
    <w:rsid w:val="00181ACA"/>
    <w:rsid w:val="00181C90"/>
    <w:rsid w:val="00181D12"/>
    <w:rsid w:val="00183A67"/>
    <w:rsid w:val="00183C24"/>
    <w:rsid w:val="001845F7"/>
    <w:rsid w:val="00184AE2"/>
    <w:rsid w:val="0018618D"/>
    <w:rsid w:val="00186E8F"/>
    <w:rsid w:val="00187124"/>
    <w:rsid w:val="001876F6"/>
    <w:rsid w:val="00187F3C"/>
    <w:rsid w:val="001901E8"/>
    <w:rsid w:val="00191A0F"/>
    <w:rsid w:val="00192377"/>
    <w:rsid w:val="00192492"/>
    <w:rsid w:val="00192570"/>
    <w:rsid w:val="00192D4C"/>
    <w:rsid w:val="00193098"/>
    <w:rsid w:val="0019321D"/>
    <w:rsid w:val="001936FF"/>
    <w:rsid w:val="00194497"/>
    <w:rsid w:val="00195374"/>
    <w:rsid w:val="0019599B"/>
    <w:rsid w:val="00195C7E"/>
    <w:rsid w:val="001971D7"/>
    <w:rsid w:val="00197F90"/>
    <w:rsid w:val="001A0552"/>
    <w:rsid w:val="001A05DA"/>
    <w:rsid w:val="001A06E9"/>
    <w:rsid w:val="001A0F98"/>
    <w:rsid w:val="001A12A5"/>
    <w:rsid w:val="001A166B"/>
    <w:rsid w:val="001A20D5"/>
    <w:rsid w:val="001A2549"/>
    <w:rsid w:val="001A28C6"/>
    <w:rsid w:val="001A2B84"/>
    <w:rsid w:val="001A3301"/>
    <w:rsid w:val="001A3D7B"/>
    <w:rsid w:val="001A4252"/>
    <w:rsid w:val="001A484D"/>
    <w:rsid w:val="001A4856"/>
    <w:rsid w:val="001A4ED3"/>
    <w:rsid w:val="001A692E"/>
    <w:rsid w:val="001A6CAF"/>
    <w:rsid w:val="001A6F60"/>
    <w:rsid w:val="001A7503"/>
    <w:rsid w:val="001A77DF"/>
    <w:rsid w:val="001A7A5C"/>
    <w:rsid w:val="001A7C45"/>
    <w:rsid w:val="001B03EB"/>
    <w:rsid w:val="001B063F"/>
    <w:rsid w:val="001B0763"/>
    <w:rsid w:val="001B0C8A"/>
    <w:rsid w:val="001B1115"/>
    <w:rsid w:val="001B15BE"/>
    <w:rsid w:val="001B1F45"/>
    <w:rsid w:val="001B249A"/>
    <w:rsid w:val="001B3F4C"/>
    <w:rsid w:val="001B50A3"/>
    <w:rsid w:val="001B5726"/>
    <w:rsid w:val="001B67F3"/>
    <w:rsid w:val="001B68CB"/>
    <w:rsid w:val="001B7D7F"/>
    <w:rsid w:val="001C041F"/>
    <w:rsid w:val="001C0EAD"/>
    <w:rsid w:val="001C110B"/>
    <w:rsid w:val="001C1155"/>
    <w:rsid w:val="001C16C1"/>
    <w:rsid w:val="001C1A7B"/>
    <w:rsid w:val="001C24BC"/>
    <w:rsid w:val="001C284A"/>
    <w:rsid w:val="001C2CD3"/>
    <w:rsid w:val="001C2FC3"/>
    <w:rsid w:val="001C32CF"/>
    <w:rsid w:val="001C3818"/>
    <w:rsid w:val="001C4A87"/>
    <w:rsid w:val="001C4BFD"/>
    <w:rsid w:val="001C4D2E"/>
    <w:rsid w:val="001C4EF3"/>
    <w:rsid w:val="001C5432"/>
    <w:rsid w:val="001C5921"/>
    <w:rsid w:val="001C5C47"/>
    <w:rsid w:val="001C64EB"/>
    <w:rsid w:val="001C6A37"/>
    <w:rsid w:val="001C6A6B"/>
    <w:rsid w:val="001C6B5C"/>
    <w:rsid w:val="001C7492"/>
    <w:rsid w:val="001C7556"/>
    <w:rsid w:val="001C7C26"/>
    <w:rsid w:val="001D0E32"/>
    <w:rsid w:val="001D141F"/>
    <w:rsid w:val="001D1D4A"/>
    <w:rsid w:val="001D1E7E"/>
    <w:rsid w:val="001D20E4"/>
    <w:rsid w:val="001D25AF"/>
    <w:rsid w:val="001D2F5F"/>
    <w:rsid w:val="001D30DA"/>
    <w:rsid w:val="001D314C"/>
    <w:rsid w:val="001D3396"/>
    <w:rsid w:val="001D35B7"/>
    <w:rsid w:val="001D36E2"/>
    <w:rsid w:val="001D3E3B"/>
    <w:rsid w:val="001D4137"/>
    <w:rsid w:val="001D4198"/>
    <w:rsid w:val="001D4786"/>
    <w:rsid w:val="001D489B"/>
    <w:rsid w:val="001D4FE4"/>
    <w:rsid w:val="001D55C0"/>
    <w:rsid w:val="001D5889"/>
    <w:rsid w:val="001D6573"/>
    <w:rsid w:val="001D6AE9"/>
    <w:rsid w:val="001D6BD6"/>
    <w:rsid w:val="001D6F75"/>
    <w:rsid w:val="001D7A14"/>
    <w:rsid w:val="001E019C"/>
    <w:rsid w:val="001E07B8"/>
    <w:rsid w:val="001E1981"/>
    <w:rsid w:val="001E260A"/>
    <w:rsid w:val="001E341A"/>
    <w:rsid w:val="001E410F"/>
    <w:rsid w:val="001E43AD"/>
    <w:rsid w:val="001E6038"/>
    <w:rsid w:val="001E609A"/>
    <w:rsid w:val="001E6CA7"/>
    <w:rsid w:val="001E74CC"/>
    <w:rsid w:val="001F0178"/>
    <w:rsid w:val="001F0232"/>
    <w:rsid w:val="001F0C27"/>
    <w:rsid w:val="001F1067"/>
    <w:rsid w:val="001F12DD"/>
    <w:rsid w:val="001F143E"/>
    <w:rsid w:val="001F1D5A"/>
    <w:rsid w:val="001F1E50"/>
    <w:rsid w:val="001F2BCA"/>
    <w:rsid w:val="001F3260"/>
    <w:rsid w:val="001F3649"/>
    <w:rsid w:val="001F3698"/>
    <w:rsid w:val="001F36BA"/>
    <w:rsid w:val="001F3B8C"/>
    <w:rsid w:val="001F40D9"/>
    <w:rsid w:val="001F434F"/>
    <w:rsid w:val="001F4A14"/>
    <w:rsid w:val="001F5BF2"/>
    <w:rsid w:val="001F5E1A"/>
    <w:rsid w:val="001F63B8"/>
    <w:rsid w:val="001F64F5"/>
    <w:rsid w:val="00200094"/>
    <w:rsid w:val="00200141"/>
    <w:rsid w:val="002004D0"/>
    <w:rsid w:val="00200816"/>
    <w:rsid w:val="0020096E"/>
    <w:rsid w:val="00200980"/>
    <w:rsid w:val="00200CCF"/>
    <w:rsid w:val="002011DF"/>
    <w:rsid w:val="002018EC"/>
    <w:rsid w:val="002022DD"/>
    <w:rsid w:val="002022F6"/>
    <w:rsid w:val="002029AF"/>
    <w:rsid w:val="002029BC"/>
    <w:rsid w:val="00202AB3"/>
    <w:rsid w:val="00202C97"/>
    <w:rsid w:val="00202E4F"/>
    <w:rsid w:val="0020440E"/>
    <w:rsid w:val="00204D3E"/>
    <w:rsid w:val="00205E89"/>
    <w:rsid w:val="0020609A"/>
    <w:rsid w:val="0020670C"/>
    <w:rsid w:val="002074CC"/>
    <w:rsid w:val="00207534"/>
    <w:rsid w:val="00207E2C"/>
    <w:rsid w:val="00207FCB"/>
    <w:rsid w:val="00210004"/>
    <w:rsid w:val="0021035C"/>
    <w:rsid w:val="00210604"/>
    <w:rsid w:val="002110BD"/>
    <w:rsid w:val="00211388"/>
    <w:rsid w:val="002113FA"/>
    <w:rsid w:val="002128ED"/>
    <w:rsid w:val="002129C6"/>
    <w:rsid w:val="002133C9"/>
    <w:rsid w:val="002144D9"/>
    <w:rsid w:val="0021473B"/>
    <w:rsid w:val="00215364"/>
    <w:rsid w:val="00215586"/>
    <w:rsid w:val="00215ADE"/>
    <w:rsid w:val="0021665C"/>
    <w:rsid w:val="0021682D"/>
    <w:rsid w:val="002171FF"/>
    <w:rsid w:val="00217A86"/>
    <w:rsid w:val="00217AD0"/>
    <w:rsid w:val="00217C2A"/>
    <w:rsid w:val="0022054D"/>
    <w:rsid w:val="00220CB4"/>
    <w:rsid w:val="002213FC"/>
    <w:rsid w:val="00221463"/>
    <w:rsid w:val="00223241"/>
    <w:rsid w:val="00223324"/>
    <w:rsid w:val="00223978"/>
    <w:rsid w:val="00223C98"/>
    <w:rsid w:val="00223FF0"/>
    <w:rsid w:val="00224475"/>
    <w:rsid w:val="00224588"/>
    <w:rsid w:val="00224F3F"/>
    <w:rsid w:val="00225186"/>
    <w:rsid w:val="00225339"/>
    <w:rsid w:val="0022706D"/>
    <w:rsid w:val="00227A71"/>
    <w:rsid w:val="00227C1A"/>
    <w:rsid w:val="00230213"/>
    <w:rsid w:val="0023044F"/>
    <w:rsid w:val="002306D4"/>
    <w:rsid w:val="00231A6A"/>
    <w:rsid w:val="00231F67"/>
    <w:rsid w:val="00232323"/>
    <w:rsid w:val="00232448"/>
    <w:rsid w:val="00232746"/>
    <w:rsid w:val="0023296C"/>
    <w:rsid w:val="00233031"/>
    <w:rsid w:val="002348FE"/>
    <w:rsid w:val="00236A79"/>
    <w:rsid w:val="00237200"/>
    <w:rsid w:val="00237CE1"/>
    <w:rsid w:val="00240216"/>
    <w:rsid w:val="002404BE"/>
    <w:rsid w:val="00240EC5"/>
    <w:rsid w:val="00241322"/>
    <w:rsid w:val="002427A9"/>
    <w:rsid w:val="00242DC8"/>
    <w:rsid w:val="00242F7B"/>
    <w:rsid w:val="00243010"/>
    <w:rsid w:val="00243A9D"/>
    <w:rsid w:val="0024462B"/>
    <w:rsid w:val="00245434"/>
    <w:rsid w:val="00245B95"/>
    <w:rsid w:val="00245C7E"/>
    <w:rsid w:val="00246477"/>
    <w:rsid w:val="0024678C"/>
    <w:rsid w:val="00250477"/>
    <w:rsid w:val="00251B23"/>
    <w:rsid w:val="00251F76"/>
    <w:rsid w:val="00252367"/>
    <w:rsid w:val="002531FB"/>
    <w:rsid w:val="002532A9"/>
    <w:rsid w:val="00253382"/>
    <w:rsid w:val="002534DC"/>
    <w:rsid w:val="00254614"/>
    <w:rsid w:val="0025527E"/>
    <w:rsid w:val="00255315"/>
    <w:rsid w:val="0025575E"/>
    <w:rsid w:val="00255C0F"/>
    <w:rsid w:val="002568DC"/>
    <w:rsid w:val="00256AF1"/>
    <w:rsid w:val="00256E59"/>
    <w:rsid w:val="00257284"/>
    <w:rsid w:val="0025782B"/>
    <w:rsid w:val="002600E1"/>
    <w:rsid w:val="00260D2A"/>
    <w:rsid w:val="00261177"/>
    <w:rsid w:val="00261FE9"/>
    <w:rsid w:val="00262EEA"/>
    <w:rsid w:val="00264FB7"/>
    <w:rsid w:val="002650E7"/>
    <w:rsid w:val="00265D0B"/>
    <w:rsid w:val="00267769"/>
    <w:rsid w:val="00270ECB"/>
    <w:rsid w:val="00270F4B"/>
    <w:rsid w:val="00270FE9"/>
    <w:rsid w:val="0027135C"/>
    <w:rsid w:val="002716C9"/>
    <w:rsid w:val="0027187C"/>
    <w:rsid w:val="00271C86"/>
    <w:rsid w:val="00271D0F"/>
    <w:rsid w:val="00271DBE"/>
    <w:rsid w:val="00273362"/>
    <w:rsid w:val="00273570"/>
    <w:rsid w:val="00273D31"/>
    <w:rsid w:val="00274184"/>
    <w:rsid w:val="00274208"/>
    <w:rsid w:val="00274410"/>
    <w:rsid w:val="002750F5"/>
    <w:rsid w:val="00276155"/>
    <w:rsid w:val="002761D0"/>
    <w:rsid w:val="00276E6C"/>
    <w:rsid w:val="002771E8"/>
    <w:rsid w:val="00277223"/>
    <w:rsid w:val="0027727D"/>
    <w:rsid w:val="002774CE"/>
    <w:rsid w:val="002774DA"/>
    <w:rsid w:val="0027788E"/>
    <w:rsid w:val="00277D96"/>
    <w:rsid w:val="00277D9E"/>
    <w:rsid w:val="00280564"/>
    <w:rsid w:val="0028159C"/>
    <w:rsid w:val="00281630"/>
    <w:rsid w:val="00281684"/>
    <w:rsid w:val="00281809"/>
    <w:rsid w:val="00281905"/>
    <w:rsid w:val="00281A6D"/>
    <w:rsid w:val="00281B22"/>
    <w:rsid w:val="0028224D"/>
    <w:rsid w:val="002822FD"/>
    <w:rsid w:val="002825AB"/>
    <w:rsid w:val="00282824"/>
    <w:rsid w:val="00282887"/>
    <w:rsid w:val="0028304B"/>
    <w:rsid w:val="002832B8"/>
    <w:rsid w:val="00285358"/>
    <w:rsid w:val="00285CD0"/>
    <w:rsid w:val="002865AF"/>
    <w:rsid w:val="002865D8"/>
    <w:rsid w:val="0028663F"/>
    <w:rsid w:val="00291098"/>
    <w:rsid w:val="002916AD"/>
    <w:rsid w:val="00291755"/>
    <w:rsid w:val="00291915"/>
    <w:rsid w:val="00291AAE"/>
    <w:rsid w:val="00291B2E"/>
    <w:rsid w:val="00291D70"/>
    <w:rsid w:val="00293408"/>
    <w:rsid w:val="0029411C"/>
    <w:rsid w:val="002941BC"/>
    <w:rsid w:val="00295975"/>
    <w:rsid w:val="002959E3"/>
    <w:rsid w:val="00295DE2"/>
    <w:rsid w:val="0029623F"/>
    <w:rsid w:val="00296A97"/>
    <w:rsid w:val="0029718A"/>
    <w:rsid w:val="00297BD7"/>
    <w:rsid w:val="002A0A0B"/>
    <w:rsid w:val="002A0A32"/>
    <w:rsid w:val="002A0E08"/>
    <w:rsid w:val="002A1117"/>
    <w:rsid w:val="002A1502"/>
    <w:rsid w:val="002A1D82"/>
    <w:rsid w:val="002A1E97"/>
    <w:rsid w:val="002A2258"/>
    <w:rsid w:val="002A26F1"/>
    <w:rsid w:val="002A2ABD"/>
    <w:rsid w:val="002A3DD0"/>
    <w:rsid w:val="002A458C"/>
    <w:rsid w:val="002A4BD6"/>
    <w:rsid w:val="002A4FC0"/>
    <w:rsid w:val="002A569A"/>
    <w:rsid w:val="002A60CF"/>
    <w:rsid w:val="002A62DB"/>
    <w:rsid w:val="002A6757"/>
    <w:rsid w:val="002A67DD"/>
    <w:rsid w:val="002A68E0"/>
    <w:rsid w:val="002A6B26"/>
    <w:rsid w:val="002A6E07"/>
    <w:rsid w:val="002A775D"/>
    <w:rsid w:val="002B0376"/>
    <w:rsid w:val="002B0D07"/>
    <w:rsid w:val="002B15E5"/>
    <w:rsid w:val="002B1D74"/>
    <w:rsid w:val="002B1F6A"/>
    <w:rsid w:val="002B2843"/>
    <w:rsid w:val="002B2EE4"/>
    <w:rsid w:val="002B312E"/>
    <w:rsid w:val="002B3836"/>
    <w:rsid w:val="002B38B5"/>
    <w:rsid w:val="002B408B"/>
    <w:rsid w:val="002B4840"/>
    <w:rsid w:val="002B4C41"/>
    <w:rsid w:val="002B5D9C"/>
    <w:rsid w:val="002B74D4"/>
    <w:rsid w:val="002B765C"/>
    <w:rsid w:val="002B77A2"/>
    <w:rsid w:val="002B7A9F"/>
    <w:rsid w:val="002B7E56"/>
    <w:rsid w:val="002C01F6"/>
    <w:rsid w:val="002C09E9"/>
    <w:rsid w:val="002C0EE2"/>
    <w:rsid w:val="002C1376"/>
    <w:rsid w:val="002C22B8"/>
    <w:rsid w:val="002C2C02"/>
    <w:rsid w:val="002C2F81"/>
    <w:rsid w:val="002C31F2"/>
    <w:rsid w:val="002C3867"/>
    <w:rsid w:val="002C41EA"/>
    <w:rsid w:val="002C499E"/>
    <w:rsid w:val="002C4D85"/>
    <w:rsid w:val="002C5399"/>
    <w:rsid w:val="002C619C"/>
    <w:rsid w:val="002C70FC"/>
    <w:rsid w:val="002C7321"/>
    <w:rsid w:val="002C78C7"/>
    <w:rsid w:val="002C7B22"/>
    <w:rsid w:val="002C7E4E"/>
    <w:rsid w:val="002D0024"/>
    <w:rsid w:val="002D0B5C"/>
    <w:rsid w:val="002D0E6D"/>
    <w:rsid w:val="002D203F"/>
    <w:rsid w:val="002D2F4C"/>
    <w:rsid w:val="002D488C"/>
    <w:rsid w:val="002D4D5F"/>
    <w:rsid w:val="002D4DEB"/>
    <w:rsid w:val="002D4E74"/>
    <w:rsid w:val="002D5455"/>
    <w:rsid w:val="002D5496"/>
    <w:rsid w:val="002D58AB"/>
    <w:rsid w:val="002D5BC1"/>
    <w:rsid w:val="002D6C7A"/>
    <w:rsid w:val="002D6F6E"/>
    <w:rsid w:val="002D71F4"/>
    <w:rsid w:val="002D72F7"/>
    <w:rsid w:val="002D74E3"/>
    <w:rsid w:val="002D78A0"/>
    <w:rsid w:val="002D7A8D"/>
    <w:rsid w:val="002E06B9"/>
    <w:rsid w:val="002E077F"/>
    <w:rsid w:val="002E2B26"/>
    <w:rsid w:val="002E3630"/>
    <w:rsid w:val="002E38C0"/>
    <w:rsid w:val="002E3CD5"/>
    <w:rsid w:val="002E4941"/>
    <w:rsid w:val="002E4A12"/>
    <w:rsid w:val="002E4AAB"/>
    <w:rsid w:val="002E4B91"/>
    <w:rsid w:val="002E5049"/>
    <w:rsid w:val="002E513B"/>
    <w:rsid w:val="002E58A0"/>
    <w:rsid w:val="002E5983"/>
    <w:rsid w:val="002E6860"/>
    <w:rsid w:val="002E68B6"/>
    <w:rsid w:val="002E6D3E"/>
    <w:rsid w:val="002E6F98"/>
    <w:rsid w:val="002E7848"/>
    <w:rsid w:val="002E7F3A"/>
    <w:rsid w:val="002E7FCD"/>
    <w:rsid w:val="002F02E3"/>
    <w:rsid w:val="002F047A"/>
    <w:rsid w:val="002F09FE"/>
    <w:rsid w:val="002F0A8A"/>
    <w:rsid w:val="002F0C9D"/>
    <w:rsid w:val="002F21C4"/>
    <w:rsid w:val="002F22C2"/>
    <w:rsid w:val="002F3BAC"/>
    <w:rsid w:val="002F3FE1"/>
    <w:rsid w:val="002F43BD"/>
    <w:rsid w:val="002F5043"/>
    <w:rsid w:val="002F5270"/>
    <w:rsid w:val="002F611C"/>
    <w:rsid w:val="002F6ACC"/>
    <w:rsid w:val="002F6FEE"/>
    <w:rsid w:val="0030013A"/>
    <w:rsid w:val="003004C4"/>
    <w:rsid w:val="00301B25"/>
    <w:rsid w:val="00301E0C"/>
    <w:rsid w:val="0030299D"/>
    <w:rsid w:val="00302CDE"/>
    <w:rsid w:val="00303180"/>
    <w:rsid w:val="00303398"/>
    <w:rsid w:val="0030352B"/>
    <w:rsid w:val="0030381E"/>
    <w:rsid w:val="0030493E"/>
    <w:rsid w:val="00304A93"/>
    <w:rsid w:val="0030521F"/>
    <w:rsid w:val="00305640"/>
    <w:rsid w:val="003057CA"/>
    <w:rsid w:val="00306E22"/>
    <w:rsid w:val="00307683"/>
    <w:rsid w:val="0031002D"/>
    <w:rsid w:val="00310645"/>
    <w:rsid w:val="0031097A"/>
    <w:rsid w:val="00310BB0"/>
    <w:rsid w:val="00311C16"/>
    <w:rsid w:val="00313095"/>
    <w:rsid w:val="00313374"/>
    <w:rsid w:val="003133F2"/>
    <w:rsid w:val="0031396E"/>
    <w:rsid w:val="003145CD"/>
    <w:rsid w:val="003147B3"/>
    <w:rsid w:val="00314DDB"/>
    <w:rsid w:val="003154BA"/>
    <w:rsid w:val="00315951"/>
    <w:rsid w:val="00316A89"/>
    <w:rsid w:val="00317A53"/>
    <w:rsid w:val="00320F5E"/>
    <w:rsid w:val="0032149B"/>
    <w:rsid w:val="00321CA3"/>
    <w:rsid w:val="00321DA3"/>
    <w:rsid w:val="00321DDC"/>
    <w:rsid w:val="003221D1"/>
    <w:rsid w:val="0032289B"/>
    <w:rsid w:val="00322D98"/>
    <w:rsid w:val="00322E7D"/>
    <w:rsid w:val="00323E78"/>
    <w:rsid w:val="003242B1"/>
    <w:rsid w:val="00324A6F"/>
    <w:rsid w:val="00324B0F"/>
    <w:rsid w:val="00324F19"/>
    <w:rsid w:val="003251EA"/>
    <w:rsid w:val="003254FE"/>
    <w:rsid w:val="003261F4"/>
    <w:rsid w:val="003263A5"/>
    <w:rsid w:val="00327975"/>
    <w:rsid w:val="00330491"/>
    <w:rsid w:val="003305ED"/>
    <w:rsid w:val="00330815"/>
    <w:rsid w:val="00330999"/>
    <w:rsid w:val="0033105F"/>
    <w:rsid w:val="0033240E"/>
    <w:rsid w:val="00333243"/>
    <w:rsid w:val="00333F17"/>
    <w:rsid w:val="003343A3"/>
    <w:rsid w:val="003345A6"/>
    <w:rsid w:val="00334F9F"/>
    <w:rsid w:val="0033574E"/>
    <w:rsid w:val="00335CC4"/>
    <w:rsid w:val="00335E8F"/>
    <w:rsid w:val="00336285"/>
    <w:rsid w:val="00336F57"/>
    <w:rsid w:val="0033719C"/>
    <w:rsid w:val="00337CBC"/>
    <w:rsid w:val="00337D1C"/>
    <w:rsid w:val="003405BD"/>
    <w:rsid w:val="003406A1"/>
    <w:rsid w:val="00341256"/>
    <w:rsid w:val="00341FE9"/>
    <w:rsid w:val="00342352"/>
    <w:rsid w:val="0034246C"/>
    <w:rsid w:val="00342556"/>
    <w:rsid w:val="00342818"/>
    <w:rsid w:val="00342AB1"/>
    <w:rsid w:val="00342ACD"/>
    <w:rsid w:val="00344421"/>
    <w:rsid w:val="0034477E"/>
    <w:rsid w:val="00344885"/>
    <w:rsid w:val="00344B62"/>
    <w:rsid w:val="003453BB"/>
    <w:rsid w:val="00345418"/>
    <w:rsid w:val="0034649A"/>
    <w:rsid w:val="00347743"/>
    <w:rsid w:val="003479CD"/>
    <w:rsid w:val="003479FA"/>
    <w:rsid w:val="00347C03"/>
    <w:rsid w:val="00347E29"/>
    <w:rsid w:val="00350038"/>
    <w:rsid w:val="003500C2"/>
    <w:rsid w:val="0035022B"/>
    <w:rsid w:val="00350341"/>
    <w:rsid w:val="00350454"/>
    <w:rsid w:val="00352102"/>
    <w:rsid w:val="0035230C"/>
    <w:rsid w:val="00352D4F"/>
    <w:rsid w:val="00353124"/>
    <w:rsid w:val="00353A2B"/>
    <w:rsid w:val="00353BFD"/>
    <w:rsid w:val="00353E89"/>
    <w:rsid w:val="00354E4F"/>
    <w:rsid w:val="003551AD"/>
    <w:rsid w:val="0035586F"/>
    <w:rsid w:val="0035589F"/>
    <w:rsid w:val="00355D8C"/>
    <w:rsid w:val="00355F0D"/>
    <w:rsid w:val="0035620E"/>
    <w:rsid w:val="00357CE4"/>
    <w:rsid w:val="00361C03"/>
    <w:rsid w:val="00362B8D"/>
    <w:rsid w:val="00362D59"/>
    <w:rsid w:val="00363805"/>
    <w:rsid w:val="00363CE4"/>
    <w:rsid w:val="00363F66"/>
    <w:rsid w:val="00364173"/>
    <w:rsid w:val="003643D8"/>
    <w:rsid w:val="00364765"/>
    <w:rsid w:val="00364C8B"/>
    <w:rsid w:val="00365881"/>
    <w:rsid w:val="00365E9E"/>
    <w:rsid w:val="0036636A"/>
    <w:rsid w:val="00366CCC"/>
    <w:rsid w:val="003670C1"/>
    <w:rsid w:val="00367AE8"/>
    <w:rsid w:val="00367B65"/>
    <w:rsid w:val="003701FC"/>
    <w:rsid w:val="0037040B"/>
    <w:rsid w:val="0037064E"/>
    <w:rsid w:val="0037081A"/>
    <w:rsid w:val="00370B3C"/>
    <w:rsid w:val="00370FB4"/>
    <w:rsid w:val="003727BF"/>
    <w:rsid w:val="00372B43"/>
    <w:rsid w:val="003730E5"/>
    <w:rsid w:val="003730F6"/>
    <w:rsid w:val="0037328A"/>
    <w:rsid w:val="00373C09"/>
    <w:rsid w:val="00373EC6"/>
    <w:rsid w:val="0037481C"/>
    <w:rsid w:val="00374B64"/>
    <w:rsid w:val="00374D55"/>
    <w:rsid w:val="003750A2"/>
    <w:rsid w:val="00375ED6"/>
    <w:rsid w:val="0037747D"/>
    <w:rsid w:val="003774E4"/>
    <w:rsid w:val="00377E60"/>
    <w:rsid w:val="00377E6E"/>
    <w:rsid w:val="0038052E"/>
    <w:rsid w:val="00380C8A"/>
    <w:rsid w:val="003819D9"/>
    <w:rsid w:val="00381A4F"/>
    <w:rsid w:val="00381EC9"/>
    <w:rsid w:val="00382D8F"/>
    <w:rsid w:val="00384AD7"/>
    <w:rsid w:val="00384C9A"/>
    <w:rsid w:val="003852D6"/>
    <w:rsid w:val="00385B7D"/>
    <w:rsid w:val="0038608E"/>
    <w:rsid w:val="003860D2"/>
    <w:rsid w:val="0038640C"/>
    <w:rsid w:val="00386C90"/>
    <w:rsid w:val="003877E0"/>
    <w:rsid w:val="00387B51"/>
    <w:rsid w:val="0039016D"/>
    <w:rsid w:val="00390437"/>
    <w:rsid w:val="003904D6"/>
    <w:rsid w:val="003906BB"/>
    <w:rsid w:val="00390847"/>
    <w:rsid w:val="00390BF2"/>
    <w:rsid w:val="00390E2D"/>
    <w:rsid w:val="0039178F"/>
    <w:rsid w:val="003919A6"/>
    <w:rsid w:val="00392342"/>
    <w:rsid w:val="003923DC"/>
    <w:rsid w:val="003927C4"/>
    <w:rsid w:val="0039325A"/>
    <w:rsid w:val="003934C8"/>
    <w:rsid w:val="00394EDB"/>
    <w:rsid w:val="003950FE"/>
    <w:rsid w:val="003957B5"/>
    <w:rsid w:val="0039639E"/>
    <w:rsid w:val="00396485"/>
    <w:rsid w:val="00397D69"/>
    <w:rsid w:val="003A00C1"/>
    <w:rsid w:val="003A141C"/>
    <w:rsid w:val="003A163C"/>
    <w:rsid w:val="003A1653"/>
    <w:rsid w:val="003A1F5A"/>
    <w:rsid w:val="003A200C"/>
    <w:rsid w:val="003A2139"/>
    <w:rsid w:val="003A2332"/>
    <w:rsid w:val="003A2739"/>
    <w:rsid w:val="003A2784"/>
    <w:rsid w:val="003A2DB5"/>
    <w:rsid w:val="003A2FAA"/>
    <w:rsid w:val="003A3138"/>
    <w:rsid w:val="003A3943"/>
    <w:rsid w:val="003A41F0"/>
    <w:rsid w:val="003A4386"/>
    <w:rsid w:val="003A4B8D"/>
    <w:rsid w:val="003A4C59"/>
    <w:rsid w:val="003A4D4C"/>
    <w:rsid w:val="003A53BC"/>
    <w:rsid w:val="003A5A5C"/>
    <w:rsid w:val="003A5FEC"/>
    <w:rsid w:val="003A63C0"/>
    <w:rsid w:val="003A660E"/>
    <w:rsid w:val="003A68A6"/>
    <w:rsid w:val="003A69B3"/>
    <w:rsid w:val="003A6C08"/>
    <w:rsid w:val="003A7D2E"/>
    <w:rsid w:val="003B0038"/>
    <w:rsid w:val="003B0248"/>
    <w:rsid w:val="003B15D1"/>
    <w:rsid w:val="003B1638"/>
    <w:rsid w:val="003B26E9"/>
    <w:rsid w:val="003B3318"/>
    <w:rsid w:val="003B35C6"/>
    <w:rsid w:val="003B4188"/>
    <w:rsid w:val="003B42E8"/>
    <w:rsid w:val="003B624F"/>
    <w:rsid w:val="003B62F4"/>
    <w:rsid w:val="003B64C9"/>
    <w:rsid w:val="003B6557"/>
    <w:rsid w:val="003B741F"/>
    <w:rsid w:val="003B77D8"/>
    <w:rsid w:val="003B7A80"/>
    <w:rsid w:val="003B7C42"/>
    <w:rsid w:val="003C0EB7"/>
    <w:rsid w:val="003C0FB1"/>
    <w:rsid w:val="003C2D80"/>
    <w:rsid w:val="003C3A66"/>
    <w:rsid w:val="003C3D57"/>
    <w:rsid w:val="003C41A3"/>
    <w:rsid w:val="003C45A3"/>
    <w:rsid w:val="003C479C"/>
    <w:rsid w:val="003C556C"/>
    <w:rsid w:val="003C5AA4"/>
    <w:rsid w:val="003C7757"/>
    <w:rsid w:val="003D0B1A"/>
    <w:rsid w:val="003D0E82"/>
    <w:rsid w:val="003D10FA"/>
    <w:rsid w:val="003D1345"/>
    <w:rsid w:val="003D15BD"/>
    <w:rsid w:val="003D210C"/>
    <w:rsid w:val="003D21DD"/>
    <w:rsid w:val="003D236E"/>
    <w:rsid w:val="003D236F"/>
    <w:rsid w:val="003D23CA"/>
    <w:rsid w:val="003D2DC5"/>
    <w:rsid w:val="003D3EE3"/>
    <w:rsid w:val="003D4011"/>
    <w:rsid w:val="003D411D"/>
    <w:rsid w:val="003D46D0"/>
    <w:rsid w:val="003D4B70"/>
    <w:rsid w:val="003D4DCD"/>
    <w:rsid w:val="003D5136"/>
    <w:rsid w:val="003D528D"/>
    <w:rsid w:val="003D5B36"/>
    <w:rsid w:val="003D6330"/>
    <w:rsid w:val="003D64E1"/>
    <w:rsid w:val="003D673A"/>
    <w:rsid w:val="003D6746"/>
    <w:rsid w:val="003D69F4"/>
    <w:rsid w:val="003D6E1C"/>
    <w:rsid w:val="003D78A2"/>
    <w:rsid w:val="003D7C4C"/>
    <w:rsid w:val="003E1220"/>
    <w:rsid w:val="003E17AB"/>
    <w:rsid w:val="003E2307"/>
    <w:rsid w:val="003E231D"/>
    <w:rsid w:val="003E2708"/>
    <w:rsid w:val="003E27FF"/>
    <w:rsid w:val="003E2A08"/>
    <w:rsid w:val="003E33AE"/>
    <w:rsid w:val="003E34B8"/>
    <w:rsid w:val="003E3BFC"/>
    <w:rsid w:val="003E3D06"/>
    <w:rsid w:val="003E3E1A"/>
    <w:rsid w:val="003E40F7"/>
    <w:rsid w:val="003E46AE"/>
    <w:rsid w:val="003E4D47"/>
    <w:rsid w:val="003E4ECA"/>
    <w:rsid w:val="003E547C"/>
    <w:rsid w:val="003E580A"/>
    <w:rsid w:val="003E5819"/>
    <w:rsid w:val="003E67F1"/>
    <w:rsid w:val="003E7701"/>
    <w:rsid w:val="003F0C25"/>
    <w:rsid w:val="003F133E"/>
    <w:rsid w:val="003F1771"/>
    <w:rsid w:val="003F17EF"/>
    <w:rsid w:val="003F2646"/>
    <w:rsid w:val="003F2694"/>
    <w:rsid w:val="003F2695"/>
    <w:rsid w:val="003F2897"/>
    <w:rsid w:val="003F29F4"/>
    <w:rsid w:val="003F334D"/>
    <w:rsid w:val="003F4357"/>
    <w:rsid w:val="003F4F16"/>
    <w:rsid w:val="003F5458"/>
    <w:rsid w:val="003F5965"/>
    <w:rsid w:val="003F5C9F"/>
    <w:rsid w:val="003F5CEF"/>
    <w:rsid w:val="003F612F"/>
    <w:rsid w:val="003F636A"/>
    <w:rsid w:val="003F7DBB"/>
    <w:rsid w:val="00400F95"/>
    <w:rsid w:val="0040170F"/>
    <w:rsid w:val="0040179E"/>
    <w:rsid w:val="00401A51"/>
    <w:rsid w:val="00402388"/>
    <w:rsid w:val="0040295C"/>
    <w:rsid w:val="00402AF5"/>
    <w:rsid w:val="00402B6B"/>
    <w:rsid w:val="00402E1A"/>
    <w:rsid w:val="004033D8"/>
    <w:rsid w:val="0040415A"/>
    <w:rsid w:val="0040451D"/>
    <w:rsid w:val="00405475"/>
    <w:rsid w:val="00405759"/>
    <w:rsid w:val="00405F2F"/>
    <w:rsid w:val="00406022"/>
    <w:rsid w:val="0040618B"/>
    <w:rsid w:val="00406250"/>
    <w:rsid w:val="0040666A"/>
    <w:rsid w:val="00406A46"/>
    <w:rsid w:val="00406B13"/>
    <w:rsid w:val="00406FA3"/>
    <w:rsid w:val="0040702C"/>
    <w:rsid w:val="004077AB"/>
    <w:rsid w:val="00407D9B"/>
    <w:rsid w:val="00410114"/>
    <w:rsid w:val="004107E7"/>
    <w:rsid w:val="00410997"/>
    <w:rsid w:val="00410CF0"/>
    <w:rsid w:val="00410E19"/>
    <w:rsid w:val="00411B21"/>
    <w:rsid w:val="004122D2"/>
    <w:rsid w:val="0041244D"/>
    <w:rsid w:val="004124BE"/>
    <w:rsid w:val="0041271F"/>
    <w:rsid w:val="004129D4"/>
    <w:rsid w:val="00412F9E"/>
    <w:rsid w:val="00413133"/>
    <w:rsid w:val="00413560"/>
    <w:rsid w:val="00413972"/>
    <w:rsid w:val="004140F5"/>
    <w:rsid w:val="00414877"/>
    <w:rsid w:val="00415AA9"/>
    <w:rsid w:val="004163C7"/>
    <w:rsid w:val="00416DFB"/>
    <w:rsid w:val="00417C25"/>
    <w:rsid w:val="00420206"/>
    <w:rsid w:val="0042048A"/>
    <w:rsid w:val="00420D66"/>
    <w:rsid w:val="0042137A"/>
    <w:rsid w:val="004213B2"/>
    <w:rsid w:val="00421878"/>
    <w:rsid w:val="00421953"/>
    <w:rsid w:val="00422B31"/>
    <w:rsid w:val="00422C74"/>
    <w:rsid w:val="00423419"/>
    <w:rsid w:val="00423A37"/>
    <w:rsid w:val="004250DE"/>
    <w:rsid w:val="0042535A"/>
    <w:rsid w:val="0042544A"/>
    <w:rsid w:val="00425D31"/>
    <w:rsid w:val="00426102"/>
    <w:rsid w:val="00426D4E"/>
    <w:rsid w:val="0042781B"/>
    <w:rsid w:val="00430CC9"/>
    <w:rsid w:val="00431509"/>
    <w:rsid w:val="00431A99"/>
    <w:rsid w:val="00431DA6"/>
    <w:rsid w:val="004321E9"/>
    <w:rsid w:val="00432851"/>
    <w:rsid w:val="00432DFC"/>
    <w:rsid w:val="00434075"/>
    <w:rsid w:val="00434334"/>
    <w:rsid w:val="00435744"/>
    <w:rsid w:val="00435FE4"/>
    <w:rsid w:val="004364B4"/>
    <w:rsid w:val="00436923"/>
    <w:rsid w:val="00436AFC"/>
    <w:rsid w:val="004371C0"/>
    <w:rsid w:val="00437C83"/>
    <w:rsid w:val="00437DB0"/>
    <w:rsid w:val="0044047D"/>
    <w:rsid w:val="00440760"/>
    <w:rsid w:val="00440D9E"/>
    <w:rsid w:val="00440FFB"/>
    <w:rsid w:val="00441FA2"/>
    <w:rsid w:val="00442083"/>
    <w:rsid w:val="00442308"/>
    <w:rsid w:val="00442658"/>
    <w:rsid w:val="00442676"/>
    <w:rsid w:val="004431C6"/>
    <w:rsid w:val="00443397"/>
    <w:rsid w:val="00443647"/>
    <w:rsid w:val="00443972"/>
    <w:rsid w:val="004450CB"/>
    <w:rsid w:val="004452CC"/>
    <w:rsid w:val="00445B5F"/>
    <w:rsid w:val="004466DF"/>
    <w:rsid w:val="00446952"/>
    <w:rsid w:val="00446C66"/>
    <w:rsid w:val="00446D2F"/>
    <w:rsid w:val="004472B7"/>
    <w:rsid w:val="004472E2"/>
    <w:rsid w:val="00447721"/>
    <w:rsid w:val="00450E42"/>
    <w:rsid w:val="00450E70"/>
    <w:rsid w:val="00450EF1"/>
    <w:rsid w:val="0045100C"/>
    <w:rsid w:val="0045103A"/>
    <w:rsid w:val="00451523"/>
    <w:rsid w:val="0045328B"/>
    <w:rsid w:val="00453360"/>
    <w:rsid w:val="004536E2"/>
    <w:rsid w:val="00455938"/>
    <w:rsid w:val="00456A7B"/>
    <w:rsid w:val="00456D21"/>
    <w:rsid w:val="00457A55"/>
    <w:rsid w:val="00460738"/>
    <w:rsid w:val="004610AC"/>
    <w:rsid w:val="00461A6F"/>
    <w:rsid w:val="00461ED6"/>
    <w:rsid w:val="00466040"/>
    <w:rsid w:val="00467860"/>
    <w:rsid w:val="00467D06"/>
    <w:rsid w:val="00470F21"/>
    <w:rsid w:val="004711C3"/>
    <w:rsid w:val="004711F8"/>
    <w:rsid w:val="004723AA"/>
    <w:rsid w:val="00472FFF"/>
    <w:rsid w:val="0047360A"/>
    <w:rsid w:val="00473818"/>
    <w:rsid w:val="00473FC6"/>
    <w:rsid w:val="004740CC"/>
    <w:rsid w:val="004747B6"/>
    <w:rsid w:val="00474BD7"/>
    <w:rsid w:val="00475836"/>
    <w:rsid w:val="00475B45"/>
    <w:rsid w:val="00476099"/>
    <w:rsid w:val="00476534"/>
    <w:rsid w:val="0047689B"/>
    <w:rsid w:val="0048027C"/>
    <w:rsid w:val="00481A97"/>
    <w:rsid w:val="0048232E"/>
    <w:rsid w:val="00482ABA"/>
    <w:rsid w:val="00482B91"/>
    <w:rsid w:val="00483920"/>
    <w:rsid w:val="004840A9"/>
    <w:rsid w:val="00484171"/>
    <w:rsid w:val="004845BE"/>
    <w:rsid w:val="00485B04"/>
    <w:rsid w:val="00485C50"/>
    <w:rsid w:val="00485E85"/>
    <w:rsid w:val="004865E8"/>
    <w:rsid w:val="0048754D"/>
    <w:rsid w:val="00487CD4"/>
    <w:rsid w:val="004902E8"/>
    <w:rsid w:val="00490676"/>
    <w:rsid w:val="00490855"/>
    <w:rsid w:val="004908D6"/>
    <w:rsid w:val="00492220"/>
    <w:rsid w:val="0049243C"/>
    <w:rsid w:val="0049257B"/>
    <w:rsid w:val="00493332"/>
    <w:rsid w:val="00493852"/>
    <w:rsid w:val="0049437A"/>
    <w:rsid w:val="004943DD"/>
    <w:rsid w:val="00494517"/>
    <w:rsid w:val="00494F92"/>
    <w:rsid w:val="004951BF"/>
    <w:rsid w:val="004953F4"/>
    <w:rsid w:val="00495608"/>
    <w:rsid w:val="00496285"/>
    <w:rsid w:val="004970BD"/>
    <w:rsid w:val="0049752D"/>
    <w:rsid w:val="004A0823"/>
    <w:rsid w:val="004A099D"/>
    <w:rsid w:val="004A16D3"/>
    <w:rsid w:val="004A1824"/>
    <w:rsid w:val="004A1E26"/>
    <w:rsid w:val="004A3DC0"/>
    <w:rsid w:val="004A4173"/>
    <w:rsid w:val="004A4640"/>
    <w:rsid w:val="004A47B0"/>
    <w:rsid w:val="004A502C"/>
    <w:rsid w:val="004A687A"/>
    <w:rsid w:val="004A6E93"/>
    <w:rsid w:val="004A714A"/>
    <w:rsid w:val="004A7B4A"/>
    <w:rsid w:val="004B0D70"/>
    <w:rsid w:val="004B14B9"/>
    <w:rsid w:val="004B1681"/>
    <w:rsid w:val="004B1CB4"/>
    <w:rsid w:val="004B2300"/>
    <w:rsid w:val="004B289B"/>
    <w:rsid w:val="004B332D"/>
    <w:rsid w:val="004B4017"/>
    <w:rsid w:val="004B435A"/>
    <w:rsid w:val="004B4571"/>
    <w:rsid w:val="004B544A"/>
    <w:rsid w:val="004B596D"/>
    <w:rsid w:val="004B65B3"/>
    <w:rsid w:val="004B712B"/>
    <w:rsid w:val="004B7351"/>
    <w:rsid w:val="004B75C3"/>
    <w:rsid w:val="004B7838"/>
    <w:rsid w:val="004B7A5F"/>
    <w:rsid w:val="004C2787"/>
    <w:rsid w:val="004C287B"/>
    <w:rsid w:val="004C29AB"/>
    <w:rsid w:val="004C31D3"/>
    <w:rsid w:val="004C3568"/>
    <w:rsid w:val="004C37C1"/>
    <w:rsid w:val="004C3EAE"/>
    <w:rsid w:val="004C4A8F"/>
    <w:rsid w:val="004C5151"/>
    <w:rsid w:val="004C5C71"/>
    <w:rsid w:val="004C5E13"/>
    <w:rsid w:val="004C5E77"/>
    <w:rsid w:val="004C652B"/>
    <w:rsid w:val="004C6E2F"/>
    <w:rsid w:val="004C6E95"/>
    <w:rsid w:val="004C720D"/>
    <w:rsid w:val="004C7474"/>
    <w:rsid w:val="004C759F"/>
    <w:rsid w:val="004C76E3"/>
    <w:rsid w:val="004C7912"/>
    <w:rsid w:val="004C7A8D"/>
    <w:rsid w:val="004C7AD8"/>
    <w:rsid w:val="004D0156"/>
    <w:rsid w:val="004D072B"/>
    <w:rsid w:val="004D079D"/>
    <w:rsid w:val="004D09EA"/>
    <w:rsid w:val="004D0DA8"/>
    <w:rsid w:val="004D10A5"/>
    <w:rsid w:val="004D1206"/>
    <w:rsid w:val="004D124B"/>
    <w:rsid w:val="004D1D0A"/>
    <w:rsid w:val="004D1D2E"/>
    <w:rsid w:val="004D2DB8"/>
    <w:rsid w:val="004D3D8D"/>
    <w:rsid w:val="004D3D9F"/>
    <w:rsid w:val="004D4C7B"/>
    <w:rsid w:val="004D4E03"/>
    <w:rsid w:val="004D503C"/>
    <w:rsid w:val="004D5095"/>
    <w:rsid w:val="004D5978"/>
    <w:rsid w:val="004D63D8"/>
    <w:rsid w:val="004D73B1"/>
    <w:rsid w:val="004D7B85"/>
    <w:rsid w:val="004E00A1"/>
    <w:rsid w:val="004E019B"/>
    <w:rsid w:val="004E0601"/>
    <w:rsid w:val="004E0BF0"/>
    <w:rsid w:val="004E0DC5"/>
    <w:rsid w:val="004E1266"/>
    <w:rsid w:val="004E1D5F"/>
    <w:rsid w:val="004E242A"/>
    <w:rsid w:val="004E2725"/>
    <w:rsid w:val="004E2BCD"/>
    <w:rsid w:val="004E2C2C"/>
    <w:rsid w:val="004E30AC"/>
    <w:rsid w:val="004E35AD"/>
    <w:rsid w:val="004E3C0E"/>
    <w:rsid w:val="004E3EDD"/>
    <w:rsid w:val="004E40AC"/>
    <w:rsid w:val="004E48B1"/>
    <w:rsid w:val="004E4FA7"/>
    <w:rsid w:val="004E5107"/>
    <w:rsid w:val="004E5E1D"/>
    <w:rsid w:val="004E61CA"/>
    <w:rsid w:val="004E7A88"/>
    <w:rsid w:val="004F0AFE"/>
    <w:rsid w:val="004F0C0F"/>
    <w:rsid w:val="004F0DF6"/>
    <w:rsid w:val="004F1138"/>
    <w:rsid w:val="004F15EC"/>
    <w:rsid w:val="004F195E"/>
    <w:rsid w:val="004F1A5E"/>
    <w:rsid w:val="004F2317"/>
    <w:rsid w:val="004F24A3"/>
    <w:rsid w:val="004F28B2"/>
    <w:rsid w:val="004F36D9"/>
    <w:rsid w:val="004F371B"/>
    <w:rsid w:val="004F3AE2"/>
    <w:rsid w:val="004F3BDB"/>
    <w:rsid w:val="004F412E"/>
    <w:rsid w:val="004F45BA"/>
    <w:rsid w:val="004F4735"/>
    <w:rsid w:val="004F5065"/>
    <w:rsid w:val="004F56FC"/>
    <w:rsid w:val="004F625E"/>
    <w:rsid w:val="004F666B"/>
    <w:rsid w:val="004F6862"/>
    <w:rsid w:val="004F73FC"/>
    <w:rsid w:val="00500A0B"/>
    <w:rsid w:val="00500F20"/>
    <w:rsid w:val="0050302F"/>
    <w:rsid w:val="0050327B"/>
    <w:rsid w:val="005032A3"/>
    <w:rsid w:val="0050370A"/>
    <w:rsid w:val="00503A92"/>
    <w:rsid w:val="00503E36"/>
    <w:rsid w:val="005059BF"/>
    <w:rsid w:val="00505A3A"/>
    <w:rsid w:val="00505B2D"/>
    <w:rsid w:val="00505B2F"/>
    <w:rsid w:val="00505F6A"/>
    <w:rsid w:val="00505F72"/>
    <w:rsid w:val="00506A72"/>
    <w:rsid w:val="00507C11"/>
    <w:rsid w:val="0051026E"/>
    <w:rsid w:val="00510C2C"/>
    <w:rsid w:val="0051182F"/>
    <w:rsid w:val="005118C2"/>
    <w:rsid w:val="00511D8B"/>
    <w:rsid w:val="00512521"/>
    <w:rsid w:val="005129ED"/>
    <w:rsid w:val="00513713"/>
    <w:rsid w:val="00514FF9"/>
    <w:rsid w:val="0051519E"/>
    <w:rsid w:val="0051523E"/>
    <w:rsid w:val="0051529D"/>
    <w:rsid w:val="00515333"/>
    <w:rsid w:val="005154B5"/>
    <w:rsid w:val="00516B1A"/>
    <w:rsid w:val="00516D16"/>
    <w:rsid w:val="00517D64"/>
    <w:rsid w:val="005203A2"/>
    <w:rsid w:val="00520D3A"/>
    <w:rsid w:val="00521132"/>
    <w:rsid w:val="0052141B"/>
    <w:rsid w:val="00521523"/>
    <w:rsid w:val="00521965"/>
    <w:rsid w:val="00521D4C"/>
    <w:rsid w:val="00521E75"/>
    <w:rsid w:val="005225A4"/>
    <w:rsid w:val="00522F48"/>
    <w:rsid w:val="00524A67"/>
    <w:rsid w:val="00526D10"/>
    <w:rsid w:val="00526E08"/>
    <w:rsid w:val="0052710E"/>
    <w:rsid w:val="005271A4"/>
    <w:rsid w:val="00527A8F"/>
    <w:rsid w:val="0053022E"/>
    <w:rsid w:val="00530721"/>
    <w:rsid w:val="00531499"/>
    <w:rsid w:val="00531664"/>
    <w:rsid w:val="00531AE8"/>
    <w:rsid w:val="00532C95"/>
    <w:rsid w:val="00532EB6"/>
    <w:rsid w:val="00533287"/>
    <w:rsid w:val="00533399"/>
    <w:rsid w:val="00534D02"/>
    <w:rsid w:val="00536D78"/>
    <w:rsid w:val="00537D55"/>
    <w:rsid w:val="00537E73"/>
    <w:rsid w:val="00537E9A"/>
    <w:rsid w:val="0054348A"/>
    <w:rsid w:val="00544610"/>
    <w:rsid w:val="00544E13"/>
    <w:rsid w:val="00545506"/>
    <w:rsid w:val="00545A45"/>
    <w:rsid w:val="00545DEA"/>
    <w:rsid w:val="005461BE"/>
    <w:rsid w:val="005461D5"/>
    <w:rsid w:val="00546345"/>
    <w:rsid w:val="005464C2"/>
    <w:rsid w:val="0054762F"/>
    <w:rsid w:val="00547DE3"/>
    <w:rsid w:val="00550077"/>
    <w:rsid w:val="0055055B"/>
    <w:rsid w:val="00551751"/>
    <w:rsid w:val="00551A3D"/>
    <w:rsid w:val="00551AA4"/>
    <w:rsid w:val="00552174"/>
    <w:rsid w:val="00552555"/>
    <w:rsid w:val="005529DD"/>
    <w:rsid w:val="00552D79"/>
    <w:rsid w:val="00553B26"/>
    <w:rsid w:val="00554524"/>
    <w:rsid w:val="0055453E"/>
    <w:rsid w:val="005548F0"/>
    <w:rsid w:val="00554D60"/>
    <w:rsid w:val="00555605"/>
    <w:rsid w:val="00555972"/>
    <w:rsid w:val="00555BA8"/>
    <w:rsid w:val="005564EA"/>
    <w:rsid w:val="00556600"/>
    <w:rsid w:val="00556694"/>
    <w:rsid w:val="00556721"/>
    <w:rsid w:val="00557961"/>
    <w:rsid w:val="00557B9A"/>
    <w:rsid w:val="00560818"/>
    <w:rsid w:val="00561033"/>
    <w:rsid w:val="0056137F"/>
    <w:rsid w:val="005627E6"/>
    <w:rsid w:val="00562998"/>
    <w:rsid w:val="00562B59"/>
    <w:rsid w:val="00562CA1"/>
    <w:rsid w:val="00562DCC"/>
    <w:rsid w:val="0056329E"/>
    <w:rsid w:val="00563928"/>
    <w:rsid w:val="005639C4"/>
    <w:rsid w:val="00563A31"/>
    <w:rsid w:val="00563B2F"/>
    <w:rsid w:val="00563B6A"/>
    <w:rsid w:val="00563BBB"/>
    <w:rsid w:val="0056490D"/>
    <w:rsid w:val="0056513F"/>
    <w:rsid w:val="005665EE"/>
    <w:rsid w:val="00566F31"/>
    <w:rsid w:val="0056731D"/>
    <w:rsid w:val="00567BD9"/>
    <w:rsid w:val="00567C80"/>
    <w:rsid w:val="00567EB4"/>
    <w:rsid w:val="0057052E"/>
    <w:rsid w:val="0057075F"/>
    <w:rsid w:val="00570804"/>
    <w:rsid w:val="00570916"/>
    <w:rsid w:val="00570A90"/>
    <w:rsid w:val="00572BE6"/>
    <w:rsid w:val="00572C5F"/>
    <w:rsid w:val="0057394F"/>
    <w:rsid w:val="005739B5"/>
    <w:rsid w:val="00573EB5"/>
    <w:rsid w:val="005742B9"/>
    <w:rsid w:val="00574B24"/>
    <w:rsid w:val="00574EFE"/>
    <w:rsid w:val="005750D2"/>
    <w:rsid w:val="00575910"/>
    <w:rsid w:val="00575C07"/>
    <w:rsid w:val="00576049"/>
    <w:rsid w:val="00576803"/>
    <w:rsid w:val="0057785F"/>
    <w:rsid w:val="00577921"/>
    <w:rsid w:val="00577A36"/>
    <w:rsid w:val="00577D91"/>
    <w:rsid w:val="00580B60"/>
    <w:rsid w:val="00581286"/>
    <w:rsid w:val="0058219F"/>
    <w:rsid w:val="0058243A"/>
    <w:rsid w:val="00582694"/>
    <w:rsid w:val="00582814"/>
    <w:rsid w:val="00582CDA"/>
    <w:rsid w:val="00583434"/>
    <w:rsid w:val="00583854"/>
    <w:rsid w:val="00583FDE"/>
    <w:rsid w:val="00584456"/>
    <w:rsid w:val="00584C30"/>
    <w:rsid w:val="005864BC"/>
    <w:rsid w:val="0058678D"/>
    <w:rsid w:val="005867CD"/>
    <w:rsid w:val="00586888"/>
    <w:rsid w:val="00586AB4"/>
    <w:rsid w:val="00587081"/>
    <w:rsid w:val="0059029C"/>
    <w:rsid w:val="00591513"/>
    <w:rsid w:val="00591B56"/>
    <w:rsid w:val="00591B8E"/>
    <w:rsid w:val="00591D60"/>
    <w:rsid w:val="00591EF7"/>
    <w:rsid w:val="00592911"/>
    <w:rsid w:val="00593A4F"/>
    <w:rsid w:val="0059406E"/>
    <w:rsid w:val="00594AE5"/>
    <w:rsid w:val="005953B6"/>
    <w:rsid w:val="005961B9"/>
    <w:rsid w:val="0059621D"/>
    <w:rsid w:val="00596343"/>
    <w:rsid w:val="0059660B"/>
    <w:rsid w:val="00596BC8"/>
    <w:rsid w:val="00596C7E"/>
    <w:rsid w:val="00596E53"/>
    <w:rsid w:val="00596FA4"/>
    <w:rsid w:val="00597030"/>
    <w:rsid w:val="00597BAD"/>
    <w:rsid w:val="005A0C3E"/>
    <w:rsid w:val="005A2062"/>
    <w:rsid w:val="005A23D5"/>
    <w:rsid w:val="005A258D"/>
    <w:rsid w:val="005A2C34"/>
    <w:rsid w:val="005A2C8D"/>
    <w:rsid w:val="005A3197"/>
    <w:rsid w:val="005A3421"/>
    <w:rsid w:val="005A5DF8"/>
    <w:rsid w:val="005A6045"/>
    <w:rsid w:val="005A63E0"/>
    <w:rsid w:val="005A645A"/>
    <w:rsid w:val="005A6785"/>
    <w:rsid w:val="005A6A82"/>
    <w:rsid w:val="005A6C02"/>
    <w:rsid w:val="005A7732"/>
    <w:rsid w:val="005B06FA"/>
    <w:rsid w:val="005B07FF"/>
    <w:rsid w:val="005B0ECC"/>
    <w:rsid w:val="005B15A2"/>
    <w:rsid w:val="005B1936"/>
    <w:rsid w:val="005B19A1"/>
    <w:rsid w:val="005B2955"/>
    <w:rsid w:val="005B2DCE"/>
    <w:rsid w:val="005B3A0F"/>
    <w:rsid w:val="005B3C35"/>
    <w:rsid w:val="005B480C"/>
    <w:rsid w:val="005B652B"/>
    <w:rsid w:val="005B7DF7"/>
    <w:rsid w:val="005C0232"/>
    <w:rsid w:val="005C029A"/>
    <w:rsid w:val="005C067A"/>
    <w:rsid w:val="005C089D"/>
    <w:rsid w:val="005C0940"/>
    <w:rsid w:val="005C1208"/>
    <w:rsid w:val="005C1A11"/>
    <w:rsid w:val="005C1BF4"/>
    <w:rsid w:val="005C2E44"/>
    <w:rsid w:val="005C3141"/>
    <w:rsid w:val="005C42C7"/>
    <w:rsid w:val="005C4658"/>
    <w:rsid w:val="005C4C78"/>
    <w:rsid w:val="005C4F34"/>
    <w:rsid w:val="005C50B3"/>
    <w:rsid w:val="005C6066"/>
    <w:rsid w:val="005C647A"/>
    <w:rsid w:val="005C6864"/>
    <w:rsid w:val="005C6E76"/>
    <w:rsid w:val="005C7055"/>
    <w:rsid w:val="005C7BD6"/>
    <w:rsid w:val="005C7CE6"/>
    <w:rsid w:val="005C7E5F"/>
    <w:rsid w:val="005D0D14"/>
    <w:rsid w:val="005D165D"/>
    <w:rsid w:val="005D16B1"/>
    <w:rsid w:val="005D176C"/>
    <w:rsid w:val="005D1B59"/>
    <w:rsid w:val="005D211E"/>
    <w:rsid w:val="005D21CE"/>
    <w:rsid w:val="005D258A"/>
    <w:rsid w:val="005D2617"/>
    <w:rsid w:val="005D261E"/>
    <w:rsid w:val="005D2ADE"/>
    <w:rsid w:val="005D2FA3"/>
    <w:rsid w:val="005D3798"/>
    <w:rsid w:val="005D3B29"/>
    <w:rsid w:val="005D3B51"/>
    <w:rsid w:val="005D3F5B"/>
    <w:rsid w:val="005D4578"/>
    <w:rsid w:val="005D49DD"/>
    <w:rsid w:val="005D4E0E"/>
    <w:rsid w:val="005D6387"/>
    <w:rsid w:val="005D662F"/>
    <w:rsid w:val="005D6AD0"/>
    <w:rsid w:val="005D73F8"/>
    <w:rsid w:val="005E1477"/>
    <w:rsid w:val="005E158A"/>
    <w:rsid w:val="005E2083"/>
    <w:rsid w:val="005E2470"/>
    <w:rsid w:val="005E26EA"/>
    <w:rsid w:val="005E2950"/>
    <w:rsid w:val="005E3258"/>
    <w:rsid w:val="005E3977"/>
    <w:rsid w:val="005E3DAC"/>
    <w:rsid w:val="005E3F49"/>
    <w:rsid w:val="005E469C"/>
    <w:rsid w:val="005E529B"/>
    <w:rsid w:val="005E5C85"/>
    <w:rsid w:val="005E5D6D"/>
    <w:rsid w:val="005E5E68"/>
    <w:rsid w:val="005E5EDB"/>
    <w:rsid w:val="005E6304"/>
    <w:rsid w:val="005E6E30"/>
    <w:rsid w:val="005E6EB3"/>
    <w:rsid w:val="005E738A"/>
    <w:rsid w:val="005E7838"/>
    <w:rsid w:val="005F034D"/>
    <w:rsid w:val="005F0489"/>
    <w:rsid w:val="005F0A86"/>
    <w:rsid w:val="005F270D"/>
    <w:rsid w:val="005F2D64"/>
    <w:rsid w:val="005F2E07"/>
    <w:rsid w:val="005F3033"/>
    <w:rsid w:val="005F348A"/>
    <w:rsid w:val="005F3862"/>
    <w:rsid w:val="005F495B"/>
    <w:rsid w:val="005F54F6"/>
    <w:rsid w:val="005F5B42"/>
    <w:rsid w:val="005F5CFE"/>
    <w:rsid w:val="005F685F"/>
    <w:rsid w:val="005F6E42"/>
    <w:rsid w:val="005F75BC"/>
    <w:rsid w:val="005F791D"/>
    <w:rsid w:val="005F7BBF"/>
    <w:rsid w:val="00600C07"/>
    <w:rsid w:val="00601A81"/>
    <w:rsid w:val="006020BF"/>
    <w:rsid w:val="0060240F"/>
    <w:rsid w:val="00602635"/>
    <w:rsid w:val="0060314D"/>
    <w:rsid w:val="00603672"/>
    <w:rsid w:val="006038EC"/>
    <w:rsid w:val="0060420B"/>
    <w:rsid w:val="006048E3"/>
    <w:rsid w:val="00605613"/>
    <w:rsid w:val="006058C9"/>
    <w:rsid w:val="00606352"/>
    <w:rsid w:val="0060693D"/>
    <w:rsid w:val="00610075"/>
    <w:rsid w:val="00610C75"/>
    <w:rsid w:val="00610D1F"/>
    <w:rsid w:val="00611A2A"/>
    <w:rsid w:val="00612026"/>
    <w:rsid w:val="006121CE"/>
    <w:rsid w:val="00612A7D"/>
    <w:rsid w:val="00613654"/>
    <w:rsid w:val="00613B10"/>
    <w:rsid w:val="006152A6"/>
    <w:rsid w:val="00615C61"/>
    <w:rsid w:val="006162FB"/>
    <w:rsid w:val="006162FC"/>
    <w:rsid w:val="00617030"/>
    <w:rsid w:val="006172FA"/>
    <w:rsid w:val="0061758D"/>
    <w:rsid w:val="0061774D"/>
    <w:rsid w:val="006178BB"/>
    <w:rsid w:val="00617A79"/>
    <w:rsid w:val="00617CBD"/>
    <w:rsid w:val="00620141"/>
    <w:rsid w:val="00620195"/>
    <w:rsid w:val="00620A62"/>
    <w:rsid w:val="00620B04"/>
    <w:rsid w:val="00620E25"/>
    <w:rsid w:val="00622162"/>
    <w:rsid w:val="00622C24"/>
    <w:rsid w:val="006233AF"/>
    <w:rsid w:val="00623785"/>
    <w:rsid w:val="00623D12"/>
    <w:rsid w:val="00624397"/>
    <w:rsid w:val="00624546"/>
    <w:rsid w:val="0062469F"/>
    <w:rsid w:val="006248DF"/>
    <w:rsid w:val="00625AB0"/>
    <w:rsid w:val="006270D5"/>
    <w:rsid w:val="006271F3"/>
    <w:rsid w:val="0062754D"/>
    <w:rsid w:val="006276A4"/>
    <w:rsid w:val="00627ED3"/>
    <w:rsid w:val="00627F01"/>
    <w:rsid w:val="006303BA"/>
    <w:rsid w:val="0063052D"/>
    <w:rsid w:val="00630857"/>
    <w:rsid w:val="00630CAA"/>
    <w:rsid w:val="006311D9"/>
    <w:rsid w:val="006314E2"/>
    <w:rsid w:val="006315EE"/>
    <w:rsid w:val="006316A7"/>
    <w:rsid w:val="006317F8"/>
    <w:rsid w:val="00632B94"/>
    <w:rsid w:val="0063313A"/>
    <w:rsid w:val="00633422"/>
    <w:rsid w:val="00633ADC"/>
    <w:rsid w:val="00633D18"/>
    <w:rsid w:val="00633F2A"/>
    <w:rsid w:val="00634A9E"/>
    <w:rsid w:val="00635DD0"/>
    <w:rsid w:val="0063610E"/>
    <w:rsid w:val="006364F3"/>
    <w:rsid w:val="0063702D"/>
    <w:rsid w:val="00637437"/>
    <w:rsid w:val="006377C8"/>
    <w:rsid w:val="0064032E"/>
    <w:rsid w:val="006415BC"/>
    <w:rsid w:val="006416B7"/>
    <w:rsid w:val="00642436"/>
    <w:rsid w:val="00642597"/>
    <w:rsid w:val="006430E9"/>
    <w:rsid w:val="006432F1"/>
    <w:rsid w:val="00643D40"/>
    <w:rsid w:val="00644432"/>
    <w:rsid w:val="00644CE3"/>
    <w:rsid w:val="00644E44"/>
    <w:rsid w:val="00644F2E"/>
    <w:rsid w:val="00645585"/>
    <w:rsid w:val="00646127"/>
    <w:rsid w:val="006465E5"/>
    <w:rsid w:val="006466C1"/>
    <w:rsid w:val="00646871"/>
    <w:rsid w:val="0064728C"/>
    <w:rsid w:val="00647771"/>
    <w:rsid w:val="00647F5E"/>
    <w:rsid w:val="0065023A"/>
    <w:rsid w:val="006505B7"/>
    <w:rsid w:val="00650889"/>
    <w:rsid w:val="00650BDB"/>
    <w:rsid w:val="0065123B"/>
    <w:rsid w:val="00651705"/>
    <w:rsid w:val="006517D4"/>
    <w:rsid w:val="00651D34"/>
    <w:rsid w:val="00651F66"/>
    <w:rsid w:val="0065235C"/>
    <w:rsid w:val="00652666"/>
    <w:rsid w:val="0065477D"/>
    <w:rsid w:val="00654A0E"/>
    <w:rsid w:val="006557D0"/>
    <w:rsid w:val="00655A0D"/>
    <w:rsid w:val="00655D1C"/>
    <w:rsid w:val="00655DED"/>
    <w:rsid w:val="006560B1"/>
    <w:rsid w:val="0065638B"/>
    <w:rsid w:val="0065646E"/>
    <w:rsid w:val="00656B05"/>
    <w:rsid w:val="00657032"/>
    <w:rsid w:val="00657550"/>
    <w:rsid w:val="00657A51"/>
    <w:rsid w:val="00660081"/>
    <w:rsid w:val="00660155"/>
    <w:rsid w:val="00660659"/>
    <w:rsid w:val="00660CF0"/>
    <w:rsid w:val="0066120D"/>
    <w:rsid w:val="00661649"/>
    <w:rsid w:val="00661C87"/>
    <w:rsid w:val="00662421"/>
    <w:rsid w:val="0066269D"/>
    <w:rsid w:val="00663633"/>
    <w:rsid w:val="00663BDC"/>
    <w:rsid w:val="006641AD"/>
    <w:rsid w:val="0066431B"/>
    <w:rsid w:val="006649C5"/>
    <w:rsid w:val="00664F81"/>
    <w:rsid w:val="006650ED"/>
    <w:rsid w:val="00665902"/>
    <w:rsid w:val="00665A63"/>
    <w:rsid w:val="00665B13"/>
    <w:rsid w:val="00665C7E"/>
    <w:rsid w:val="006664B2"/>
    <w:rsid w:val="0067030E"/>
    <w:rsid w:val="00670433"/>
    <w:rsid w:val="0067128E"/>
    <w:rsid w:val="00671B64"/>
    <w:rsid w:val="00671E59"/>
    <w:rsid w:val="00672CED"/>
    <w:rsid w:val="00672FFE"/>
    <w:rsid w:val="0067336E"/>
    <w:rsid w:val="00673A38"/>
    <w:rsid w:val="0067407A"/>
    <w:rsid w:val="006746C7"/>
    <w:rsid w:val="00674754"/>
    <w:rsid w:val="00676B62"/>
    <w:rsid w:val="0067729C"/>
    <w:rsid w:val="00677455"/>
    <w:rsid w:val="006775FE"/>
    <w:rsid w:val="00677749"/>
    <w:rsid w:val="00680859"/>
    <w:rsid w:val="00680E00"/>
    <w:rsid w:val="006810CB"/>
    <w:rsid w:val="00681C13"/>
    <w:rsid w:val="00682114"/>
    <w:rsid w:val="006824FE"/>
    <w:rsid w:val="00682C75"/>
    <w:rsid w:val="00682D4C"/>
    <w:rsid w:val="0068341A"/>
    <w:rsid w:val="00683B36"/>
    <w:rsid w:val="00684602"/>
    <w:rsid w:val="00684D52"/>
    <w:rsid w:val="00685BE6"/>
    <w:rsid w:val="00685F70"/>
    <w:rsid w:val="00686778"/>
    <w:rsid w:val="00686CC4"/>
    <w:rsid w:val="00687149"/>
    <w:rsid w:val="0069058E"/>
    <w:rsid w:val="00690672"/>
    <w:rsid w:val="00690BF2"/>
    <w:rsid w:val="00690DF5"/>
    <w:rsid w:val="00690ED9"/>
    <w:rsid w:val="00691013"/>
    <w:rsid w:val="0069106E"/>
    <w:rsid w:val="00691310"/>
    <w:rsid w:val="006926CE"/>
    <w:rsid w:val="00692AA7"/>
    <w:rsid w:val="00693158"/>
    <w:rsid w:val="00693A5D"/>
    <w:rsid w:val="00693B4E"/>
    <w:rsid w:val="00693EFE"/>
    <w:rsid w:val="00694227"/>
    <w:rsid w:val="00694590"/>
    <w:rsid w:val="00694778"/>
    <w:rsid w:val="00694AC7"/>
    <w:rsid w:val="006952E8"/>
    <w:rsid w:val="006957A6"/>
    <w:rsid w:val="00695D9B"/>
    <w:rsid w:val="00696251"/>
    <w:rsid w:val="00696437"/>
    <w:rsid w:val="00696A3B"/>
    <w:rsid w:val="00696D5F"/>
    <w:rsid w:val="00696E1C"/>
    <w:rsid w:val="0069711F"/>
    <w:rsid w:val="00697566"/>
    <w:rsid w:val="006979F3"/>
    <w:rsid w:val="00697F0F"/>
    <w:rsid w:val="006A14F4"/>
    <w:rsid w:val="006A27AC"/>
    <w:rsid w:val="006A28DD"/>
    <w:rsid w:val="006A2ABA"/>
    <w:rsid w:val="006A32A1"/>
    <w:rsid w:val="006A3AED"/>
    <w:rsid w:val="006A479C"/>
    <w:rsid w:val="006A55E0"/>
    <w:rsid w:val="006A5BB4"/>
    <w:rsid w:val="006A7330"/>
    <w:rsid w:val="006A73C0"/>
    <w:rsid w:val="006A7608"/>
    <w:rsid w:val="006B03CC"/>
    <w:rsid w:val="006B083F"/>
    <w:rsid w:val="006B0859"/>
    <w:rsid w:val="006B093B"/>
    <w:rsid w:val="006B0A0A"/>
    <w:rsid w:val="006B1801"/>
    <w:rsid w:val="006B183C"/>
    <w:rsid w:val="006B18C7"/>
    <w:rsid w:val="006B194D"/>
    <w:rsid w:val="006B2903"/>
    <w:rsid w:val="006B29B6"/>
    <w:rsid w:val="006B2B2D"/>
    <w:rsid w:val="006B2C19"/>
    <w:rsid w:val="006B3E55"/>
    <w:rsid w:val="006B3E8A"/>
    <w:rsid w:val="006B4240"/>
    <w:rsid w:val="006B4CD8"/>
    <w:rsid w:val="006B4E7B"/>
    <w:rsid w:val="006B54F2"/>
    <w:rsid w:val="006B63D4"/>
    <w:rsid w:val="006B63FA"/>
    <w:rsid w:val="006B6F1B"/>
    <w:rsid w:val="006B7266"/>
    <w:rsid w:val="006C1224"/>
    <w:rsid w:val="006C1EC4"/>
    <w:rsid w:val="006C3213"/>
    <w:rsid w:val="006C351B"/>
    <w:rsid w:val="006C3FB7"/>
    <w:rsid w:val="006C4538"/>
    <w:rsid w:val="006C4B3A"/>
    <w:rsid w:val="006C52AC"/>
    <w:rsid w:val="006C573B"/>
    <w:rsid w:val="006C5EC8"/>
    <w:rsid w:val="006C5FC5"/>
    <w:rsid w:val="006C6080"/>
    <w:rsid w:val="006C61F7"/>
    <w:rsid w:val="006C6BB1"/>
    <w:rsid w:val="006C7049"/>
    <w:rsid w:val="006C742A"/>
    <w:rsid w:val="006C7BB1"/>
    <w:rsid w:val="006D008B"/>
    <w:rsid w:val="006D135D"/>
    <w:rsid w:val="006D141D"/>
    <w:rsid w:val="006D1509"/>
    <w:rsid w:val="006D1D73"/>
    <w:rsid w:val="006D20F1"/>
    <w:rsid w:val="006D21E2"/>
    <w:rsid w:val="006D23FE"/>
    <w:rsid w:val="006D2679"/>
    <w:rsid w:val="006D32F8"/>
    <w:rsid w:val="006D3FC2"/>
    <w:rsid w:val="006D4FD6"/>
    <w:rsid w:val="006D56C1"/>
    <w:rsid w:val="006D5913"/>
    <w:rsid w:val="006D5AC7"/>
    <w:rsid w:val="006D5F48"/>
    <w:rsid w:val="006D6456"/>
    <w:rsid w:val="006D6591"/>
    <w:rsid w:val="006D6C57"/>
    <w:rsid w:val="006D7295"/>
    <w:rsid w:val="006D73D3"/>
    <w:rsid w:val="006D7504"/>
    <w:rsid w:val="006D7545"/>
    <w:rsid w:val="006D762A"/>
    <w:rsid w:val="006D7A1F"/>
    <w:rsid w:val="006D7AAE"/>
    <w:rsid w:val="006D7C19"/>
    <w:rsid w:val="006D7CEC"/>
    <w:rsid w:val="006E04C4"/>
    <w:rsid w:val="006E0704"/>
    <w:rsid w:val="006E28A1"/>
    <w:rsid w:val="006E2AD9"/>
    <w:rsid w:val="006E2C17"/>
    <w:rsid w:val="006E2D69"/>
    <w:rsid w:val="006E2F2F"/>
    <w:rsid w:val="006E30F7"/>
    <w:rsid w:val="006E3B33"/>
    <w:rsid w:val="006E54AF"/>
    <w:rsid w:val="006E6F4D"/>
    <w:rsid w:val="006E74D6"/>
    <w:rsid w:val="006E752D"/>
    <w:rsid w:val="006E77B8"/>
    <w:rsid w:val="006F02AA"/>
    <w:rsid w:val="006F05C0"/>
    <w:rsid w:val="006F0C50"/>
    <w:rsid w:val="006F1531"/>
    <w:rsid w:val="006F212A"/>
    <w:rsid w:val="006F2CB3"/>
    <w:rsid w:val="006F3343"/>
    <w:rsid w:val="006F3F77"/>
    <w:rsid w:val="006F3FEB"/>
    <w:rsid w:val="006F42F8"/>
    <w:rsid w:val="006F4A18"/>
    <w:rsid w:val="006F4CDD"/>
    <w:rsid w:val="006F521F"/>
    <w:rsid w:val="006F52B7"/>
    <w:rsid w:val="006F5504"/>
    <w:rsid w:val="006F5C32"/>
    <w:rsid w:val="006F626F"/>
    <w:rsid w:val="006F6FFA"/>
    <w:rsid w:val="00700542"/>
    <w:rsid w:val="007005E7"/>
    <w:rsid w:val="007007F3"/>
    <w:rsid w:val="00700892"/>
    <w:rsid w:val="0070131C"/>
    <w:rsid w:val="00701C04"/>
    <w:rsid w:val="007027C5"/>
    <w:rsid w:val="00702B2B"/>
    <w:rsid w:val="00702FAD"/>
    <w:rsid w:val="00703A1D"/>
    <w:rsid w:val="00703D50"/>
    <w:rsid w:val="007041B9"/>
    <w:rsid w:val="00705B51"/>
    <w:rsid w:val="00706384"/>
    <w:rsid w:val="00706605"/>
    <w:rsid w:val="00706A59"/>
    <w:rsid w:val="00707191"/>
    <w:rsid w:val="00707531"/>
    <w:rsid w:val="00707699"/>
    <w:rsid w:val="007102DE"/>
    <w:rsid w:val="007110E4"/>
    <w:rsid w:val="00711522"/>
    <w:rsid w:val="007119E5"/>
    <w:rsid w:val="007125F4"/>
    <w:rsid w:val="00713249"/>
    <w:rsid w:val="00713CC1"/>
    <w:rsid w:val="007149E4"/>
    <w:rsid w:val="0071563E"/>
    <w:rsid w:val="00715D3F"/>
    <w:rsid w:val="00716011"/>
    <w:rsid w:val="00716BD1"/>
    <w:rsid w:val="00716F94"/>
    <w:rsid w:val="007170EE"/>
    <w:rsid w:val="007172D2"/>
    <w:rsid w:val="007210BB"/>
    <w:rsid w:val="007216CB"/>
    <w:rsid w:val="00721C63"/>
    <w:rsid w:val="007222B3"/>
    <w:rsid w:val="007222D8"/>
    <w:rsid w:val="00722A2E"/>
    <w:rsid w:val="00723332"/>
    <w:rsid w:val="00723FA8"/>
    <w:rsid w:val="00724BB6"/>
    <w:rsid w:val="00724C91"/>
    <w:rsid w:val="00724D8E"/>
    <w:rsid w:val="00725A28"/>
    <w:rsid w:val="00725CB2"/>
    <w:rsid w:val="00725DA3"/>
    <w:rsid w:val="00726CFF"/>
    <w:rsid w:val="00726FA9"/>
    <w:rsid w:val="007272F2"/>
    <w:rsid w:val="00727391"/>
    <w:rsid w:val="00727B60"/>
    <w:rsid w:val="007302BA"/>
    <w:rsid w:val="00730953"/>
    <w:rsid w:val="00730B70"/>
    <w:rsid w:val="007314DA"/>
    <w:rsid w:val="0073182B"/>
    <w:rsid w:val="00731D39"/>
    <w:rsid w:val="00731EB0"/>
    <w:rsid w:val="00732F04"/>
    <w:rsid w:val="00732F49"/>
    <w:rsid w:val="00733AD0"/>
    <w:rsid w:val="00734D0B"/>
    <w:rsid w:val="00734E6F"/>
    <w:rsid w:val="00735277"/>
    <w:rsid w:val="00735341"/>
    <w:rsid w:val="00735524"/>
    <w:rsid w:val="00735D78"/>
    <w:rsid w:val="00736248"/>
    <w:rsid w:val="00736500"/>
    <w:rsid w:val="007368EC"/>
    <w:rsid w:val="007372B1"/>
    <w:rsid w:val="00737BC4"/>
    <w:rsid w:val="00740937"/>
    <w:rsid w:val="00740FDC"/>
    <w:rsid w:val="00741121"/>
    <w:rsid w:val="0074123A"/>
    <w:rsid w:val="007412A1"/>
    <w:rsid w:val="00741E40"/>
    <w:rsid w:val="0074256D"/>
    <w:rsid w:val="007428C7"/>
    <w:rsid w:val="007440F0"/>
    <w:rsid w:val="00744311"/>
    <w:rsid w:val="0074433D"/>
    <w:rsid w:val="00744540"/>
    <w:rsid w:val="00744D8C"/>
    <w:rsid w:val="00744F12"/>
    <w:rsid w:val="007453E2"/>
    <w:rsid w:val="0074570A"/>
    <w:rsid w:val="00745B78"/>
    <w:rsid w:val="00745D5F"/>
    <w:rsid w:val="00745E10"/>
    <w:rsid w:val="00745F82"/>
    <w:rsid w:val="007466DD"/>
    <w:rsid w:val="00746A70"/>
    <w:rsid w:val="00746C89"/>
    <w:rsid w:val="00747059"/>
    <w:rsid w:val="00747D7F"/>
    <w:rsid w:val="00750846"/>
    <w:rsid w:val="00750B12"/>
    <w:rsid w:val="00750FD2"/>
    <w:rsid w:val="0075165E"/>
    <w:rsid w:val="00751D10"/>
    <w:rsid w:val="0075257C"/>
    <w:rsid w:val="007529C7"/>
    <w:rsid w:val="0075350B"/>
    <w:rsid w:val="00753BDA"/>
    <w:rsid w:val="00754262"/>
    <w:rsid w:val="007543A0"/>
    <w:rsid w:val="00754727"/>
    <w:rsid w:val="00754AEC"/>
    <w:rsid w:val="007553E0"/>
    <w:rsid w:val="00755A90"/>
    <w:rsid w:val="00756685"/>
    <w:rsid w:val="00756714"/>
    <w:rsid w:val="00756EA2"/>
    <w:rsid w:val="00756EC1"/>
    <w:rsid w:val="00761521"/>
    <w:rsid w:val="00761F62"/>
    <w:rsid w:val="00761F7C"/>
    <w:rsid w:val="007621DB"/>
    <w:rsid w:val="00762497"/>
    <w:rsid w:val="00762AE6"/>
    <w:rsid w:val="0076303D"/>
    <w:rsid w:val="00763E05"/>
    <w:rsid w:val="0076456A"/>
    <w:rsid w:val="007647DD"/>
    <w:rsid w:val="00764B3F"/>
    <w:rsid w:val="00764D7A"/>
    <w:rsid w:val="00765D4B"/>
    <w:rsid w:val="007662A1"/>
    <w:rsid w:val="00767295"/>
    <w:rsid w:val="007674C3"/>
    <w:rsid w:val="007677A8"/>
    <w:rsid w:val="00767D13"/>
    <w:rsid w:val="00770719"/>
    <w:rsid w:val="00771343"/>
    <w:rsid w:val="00771D22"/>
    <w:rsid w:val="00771E43"/>
    <w:rsid w:val="007722EB"/>
    <w:rsid w:val="0077246D"/>
    <w:rsid w:val="0077378D"/>
    <w:rsid w:val="0077401C"/>
    <w:rsid w:val="00775B9D"/>
    <w:rsid w:val="00776AAA"/>
    <w:rsid w:val="00776FC3"/>
    <w:rsid w:val="007777DD"/>
    <w:rsid w:val="00777854"/>
    <w:rsid w:val="00777899"/>
    <w:rsid w:val="00777A8D"/>
    <w:rsid w:val="00777CC7"/>
    <w:rsid w:val="007800A0"/>
    <w:rsid w:val="007808B2"/>
    <w:rsid w:val="00780940"/>
    <w:rsid w:val="00780E7E"/>
    <w:rsid w:val="007813BE"/>
    <w:rsid w:val="0078158A"/>
    <w:rsid w:val="00781FC0"/>
    <w:rsid w:val="00782609"/>
    <w:rsid w:val="0078262A"/>
    <w:rsid w:val="00782690"/>
    <w:rsid w:val="00782F20"/>
    <w:rsid w:val="00783955"/>
    <w:rsid w:val="007848AA"/>
    <w:rsid w:val="0078495D"/>
    <w:rsid w:val="00784F5F"/>
    <w:rsid w:val="00785995"/>
    <w:rsid w:val="00786CE9"/>
    <w:rsid w:val="00786EE8"/>
    <w:rsid w:val="007878E3"/>
    <w:rsid w:val="007905B9"/>
    <w:rsid w:val="0079081F"/>
    <w:rsid w:val="007911B4"/>
    <w:rsid w:val="0079219E"/>
    <w:rsid w:val="00792AF1"/>
    <w:rsid w:val="00792C8A"/>
    <w:rsid w:val="00793743"/>
    <w:rsid w:val="00793D5E"/>
    <w:rsid w:val="00793E96"/>
    <w:rsid w:val="00794372"/>
    <w:rsid w:val="007943ED"/>
    <w:rsid w:val="00794C36"/>
    <w:rsid w:val="00794EA6"/>
    <w:rsid w:val="00794F96"/>
    <w:rsid w:val="00795516"/>
    <w:rsid w:val="0079633E"/>
    <w:rsid w:val="0079665A"/>
    <w:rsid w:val="007966FB"/>
    <w:rsid w:val="0079701F"/>
    <w:rsid w:val="00797531"/>
    <w:rsid w:val="00797583"/>
    <w:rsid w:val="0079774B"/>
    <w:rsid w:val="007979EE"/>
    <w:rsid w:val="007A0348"/>
    <w:rsid w:val="007A0EA3"/>
    <w:rsid w:val="007A151C"/>
    <w:rsid w:val="007A24EA"/>
    <w:rsid w:val="007A25DF"/>
    <w:rsid w:val="007A2B2E"/>
    <w:rsid w:val="007A2E6D"/>
    <w:rsid w:val="007A3A41"/>
    <w:rsid w:val="007A5969"/>
    <w:rsid w:val="007A60AD"/>
    <w:rsid w:val="007A76A8"/>
    <w:rsid w:val="007A7E49"/>
    <w:rsid w:val="007B095F"/>
    <w:rsid w:val="007B0C9E"/>
    <w:rsid w:val="007B1650"/>
    <w:rsid w:val="007B204F"/>
    <w:rsid w:val="007B2451"/>
    <w:rsid w:val="007B360D"/>
    <w:rsid w:val="007B39DB"/>
    <w:rsid w:val="007B3FDD"/>
    <w:rsid w:val="007B4AC9"/>
    <w:rsid w:val="007B4E90"/>
    <w:rsid w:val="007B5FD2"/>
    <w:rsid w:val="007B64B0"/>
    <w:rsid w:val="007B6E43"/>
    <w:rsid w:val="007B7C6F"/>
    <w:rsid w:val="007C000F"/>
    <w:rsid w:val="007C0131"/>
    <w:rsid w:val="007C01B6"/>
    <w:rsid w:val="007C037C"/>
    <w:rsid w:val="007C07E4"/>
    <w:rsid w:val="007C1251"/>
    <w:rsid w:val="007C175A"/>
    <w:rsid w:val="007C1EE5"/>
    <w:rsid w:val="007C20CF"/>
    <w:rsid w:val="007C2DA9"/>
    <w:rsid w:val="007C3E3F"/>
    <w:rsid w:val="007C3F4E"/>
    <w:rsid w:val="007C4BA2"/>
    <w:rsid w:val="007C4BFC"/>
    <w:rsid w:val="007C5376"/>
    <w:rsid w:val="007C6584"/>
    <w:rsid w:val="007C75B7"/>
    <w:rsid w:val="007C76D2"/>
    <w:rsid w:val="007C78E6"/>
    <w:rsid w:val="007D0B15"/>
    <w:rsid w:val="007D1EFF"/>
    <w:rsid w:val="007D2F1A"/>
    <w:rsid w:val="007D3807"/>
    <w:rsid w:val="007D3C1A"/>
    <w:rsid w:val="007D4120"/>
    <w:rsid w:val="007D43C9"/>
    <w:rsid w:val="007D45DF"/>
    <w:rsid w:val="007D4A86"/>
    <w:rsid w:val="007D4DC2"/>
    <w:rsid w:val="007D573B"/>
    <w:rsid w:val="007D58BB"/>
    <w:rsid w:val="007D6791"/>
    <w:rsid w:val="007D68D0"/>
    <w:rsid w:val="007D77A9"/>
    <w:rsid w:val="007E057E"/>
    <w:rsid w:val="007E08B6"/>
    <w:rsid w:val="007E0D55"/>
    <w:rsid w:val="007E1260"/>
    <w:rsid w:val="007E15CA"/>
    <w:rsid w:val="007E1BA8"/>
    <w:rsid w:val="007E1F6F"/>
    <w:rsid w:val="007E239F"/>
    <w:rsid w:val="007E2719"/>
    <w:rsid w:val="007E2EBE"/>
    <w:rsid w:val="007E32B9"/>
    <w:rsid w:val="007E3343"/>
    <w:rsid w:val="007E34B8"/>
    <w:rsid w:val="007E36F1"/>
    <w:rsid w:val="007E3CA0"/>
    <w:rsid w:val="007E3DDC"/>
    <w:rsid w:val="007E47B4"/>
    <w:rsid w:val="007E4A0A"/>
    <w:rsid w:val="007E57AE"/>
    <w:rsid w:val="007E5C7A"/>
    <w:rsid w:val="007E5DC0"/>
    <w:rsid w:val="007E5E43"/>
    <w:rsid w:val="007E5F8A"/>
    <w:rsid w:val="007E6BA0"/>
    <w:rsid w:val="007E7499"/>
    <w:rsid w:val="007E74D8"/>
    <w:rsid w:val="007E76EE"/>
    <w:rsid w:val="007E7D63"/>
    <w:rsid w:val="007F05F4"/>
    <w:rsid w:val="007F1730"/>
    <w:rsid w:val="007F1B86"/>
    <w:rsid w:val="007F23B8"/>
    <w:rsid w:val="007F2BAF"/>
    <w:rsid w:val="007F345D"/>
    <w:rsid w:val="007F350C"/>
    <w:rsid w:val="007F3AFF"/>
    <w:rsid w:val="007F3C8D"/>
    <w:rsid w:val="007F426B"/>
    <w:rsid w:val="007F42CC"/>
    <w:rsid w:val="007F4522"/>
    <w:rsid w:val="007F489C"/>
    <w:rsid w:val="007F48C4"/>
    <w:rsid w:val="007F5AE7"/>
    <w:rsid w:val="007F61B9"/>
    <w:rsid w:val="007F6221"/>
    <w:rsid w:val="007F779B"/>
    <w:rsid w:val="00801B4C"/>
    <w:rsid w:val="00801E52"/>
    <w:rsid w:val="0080277B"/>
    <w:rsid w:val="008032E6"/>
    <w:rsid w:val="00803C81"/>
    <w:rsid w:val="008054BC"/>
    <w:rsid w:val="0080570F"/>
    <w:rsid w:val="00805983"/>
    <w:rsid w:val="00805EF7"/>
    <w:rsid w:val="00806296"/>
    <w:rsid w:val="00806C0E"/>
    <w:rsid w:val="00806D04"/>
    <w:rsid w:val="008074D1"/>
    <w:rsid w:val="0080757F"/>
    <w:rsid w:val="0080783B"/>
    <w:rsid w:val="008078C3"/>
    <w:rsid w:val="0081006A"/>
    <w:rsid w:val="008104EB"/>
    <w:rsid w:val="00811001"/>
    <w:rsid w:val="00811514"/>
    <w:rsid w:val="00811750"/>
    <w:rsid w:val="0081284E"/>
    <w:rsid w:val="00812974"/>
    <w:rsid w:val="00813152"/>
    <w:rsid w:val="00813968"/>
    <w:rsid w:val="00813D39"/>
    <w:rsid w:val="00816260"/>
    <w:rsid w:val="008167CE"/>
    <w:rsid w:val="00816845"/>
    <w:rsid w:val="00816A7C"/>
    <w:rsid w:val="00817CB2"/>
    <w:rsid w:val="008202F6"/>
    <w:rsid w:val="008206FA"/>
    <w:rsid w:val="00820D64"/>
    <w:rsid w:val="008210E4"/>
    <w:rsid w:val="00821296"/>
    <w:rsid w:val="008213E0"/>
    <w:rsid w:val="00821630"/>
    <w:rsid w:val="00821688"/>
    <w:rsid w:val="008219BE"/>
    <w:rsid w:val="00823286"/>
    <w:rsid w:val="0082331E"/>
    <w:rsid w:val="008233FE"/>
    <w:rsid w:val="008236C3"/>
    <w:rsid w:val="0082417F"/>
    <w:rsid w:val="008247BD"/>
    <w:rsid w:val="008249E2"/>
    <w:rsid w:val="0082566B"/>
    <w:rsid w:val="008258DD"/>
    <w:rsid w:val="00825B42"/>
    <w:rsid w:val="00825B86"/>
    <w:rsid w:val="00825D5B"/>
    <w:rsid w:val="0082604A"/>
    <w:rsid w:val="00826D85"/>
    <w:rsid w:val="00827291"/>
    <w:rsid w:val="008279C4"/>
    <w:rsid w:val="008302A6"/>
    <w:rsid w:val="0083051F"/>
    <w:rsid w:val="0083239B"/>
    <w:rsid w:val="008337C1"/>
    <w:rsid w:val="008342A8"/>
    <w:rsid w:val="00834472"/>
    <w:rsid w:val="00834DF5"/>
    <w:rsid w:val="00834F57"/>
    <w:rsid w:val="00835467"/>
    <w:rsid w:val="008355AA"/>
    <w:rsid w:val="00835DCE"/>
    <w:rsid w:val="00835FF0"/>
    <w:rsid w:val="00836DC0"/>
    <w:rsid w:val="0083734C"/>
    <w:rsid w:val="008375C8"/>
    <w:rsid w:val="00837E0A"/>
    <w:rsid w:val="00840448"/>
    <w:rsid w:val="00840B61"/>
    <w:rsid w:val="00841FF3"/>
    <w:rsid w:val="008427D8"/>
    <w:rsid w:val="00842919"/>
    <w:rsid w:val="00842C6F"/>
    <w:rsid w:val="0084484F"/>
    <w:rsid w:val="00844A0B"/>
    <w:rsid w:val="00844D5F"/>
    <w:rsid w:val="00844DD0"/>
    <w:rsid w:val="00845A28"/>
    <w:rsid w:val="00845E90"/>
    <w:rsid w:val="008465AE"/>
    <w:rsid w:val="008466DF"/>
    <w:rsid w:val="0084682E"/>
    <w:rsid w:val="00847677"/>
    <w:rsid w:val="008476CA"/>
    <w:rsid w:val="00847A61"/>
    <w:rsid w:val="00847BE0"/>
    <w:rsid w:val="00850B89"/>
    <w:rsid w:val="0085124B"/>
    <w:rsid w:val="00851A0A"/>
    <w:rsid w:val="008528DA"/>
    <w:rsid w:val="008529E9"/>
    <w:rsid w:val="00852A47"/>
    <w:rsid w:val="008533DC"/>
    <w:rsid w:val="00853461"/>
    <w:rsid w:val="008536B8"/>
    <w:rsid w:val="0085443D"/>
    <w:rsid w:val="0085459A"/>
    <w:rsid w:val="008553E7"/>
    <w:rsid w:val="00856B4F"/>
    <w:rsid w:val="0086139A"/>
    <w:rsid w:val="00861506"/>
    <w:rsid w:val="00862207"/>
    <w:rsid w:val="00862308"/>
    <w:rsid w:val="008625D2"/>
    <w:rsid w:val="00862905"/>
    <w:rsid w:val="00862F87"/>
    <w:rsid w:val="008634CC"/>
    <w:rsid w:val="008640DD"/>
    <w:rsid w:val="008644AE"/>
    <w:rsid w:val="00864D8C"/>
    <w:rsid w:val="0086530C"/>
    <w:rsid w:val="008657EA"/>
    <w:rsid w:val="00866894"/>
    <w:rsid w:val="00866A01"/>
    <w:rsid w:val="00867F37"/>
    <w:rsid w:val="00870197"/>
    <w:rsid w:val="00871F17"/>
    <w:rsid w:val="00872DBF"/>
    <w:rsid w:val="00872E84"/>
    <w:rsid w:val="00873178"/>
    <w:rsid w:val="00873298"/>
    <w:rsid w:val="0087362A"/>
    <w:rsid w:val="008741A4"/>
    <w:rsid w:val="0087443E"/>
    <w:rsid w:val="00874491"/>
    <w:rsid w:val="008751C1"/>
    <w:rsid w:val="008755F3"/>
    <w:rsid w:val="00875E6A"/>
    <w:rsid w:val="0087663F"/>
    <w:rsid w:val="00876744"/>
    <w:rsid w:val="00876B8D"/>
    <w:rsid w:val="00876F9B"/>
    <w:rsid w:val="00876FDC"/>
    <w:rsid w:val="0087751B"/>
    <w:rsid w:val="008776FD"/>
    <w:rsid w:val="00877E07"/>
    <w:rsid w:val="008800C3"/>
    <w:rsid w:val="008800FD"/>
    <w:rsid w:val="00880328"/>
    <w:rsid w:val="00880410"/>
    <w:rsid w:val="00880826"/>
    <w:rsid w:val="0088139B"/>
    <w:rsid w:val="00881CBB"/>
    <w:rsid w:val="00882443"/>
    <w:rsid w:val="008825AE"/>
    <w:rsid w:val="00884274"/>
    <w:rsid w:val="00884B35"/>
    <w:rsid w:val="0088577F"/>
    <w:rsid w:val="00885826"/>
    <w:rsid w:val="00886BA5"/>
    <w:rsid w:val="0088722B"/>
    <w:rsid w:val="00887662"/>
    <w:rsid w:val="00887BDA"/>
    <w:rsid w:val="0089017C"/>
    <w:rsid w:val="008906F3"/>
    <w:rsid w:val="00890D9E"/>
    <w:rsid w:val="00890EA2"/>
    <w:rsid w:val="00892059"/>
    <w:rsid w:val="0089209E"/>
    <w:rsid w:val="008926EE"/>
    <w:rsid w:val="00892768"/>
    <w:rsid w:val="00892B80"/>
    <w:rsid w:val="0089444E"/>
    <w:rsid w:val="008949DE"/>
    <w:rsid w:val="00894BEF"/>
    <w:rsid w:val="008955BD"/>
    <w:rsid w:val="00895BA6"/>
    <w:rsid w:val="00896170"/>
    <w:rsid w:val="00896716"/>
    <w:rsid w:val="00896F58"/>
    <w:rsid w:val="0089757B"/>
    <w:rsid w:val="00897DCD"/>
    <w:rsid w:val="008A0416"/>
    <w:rsid w:val="008A0746"/>
    <w:rsid w:val="008A209B"/>
    <w:rsid w:val="008A23AB"/>
    <w:rsid w:val="008A2481"/>
    <w:rsid w:val="008A2A96"/>
    <w:rsid w:val="008A342C"/>
    <w:rsid w:val="008A482D"/>
    <w:rsid w:val="008A48C6"/>
    <w:rsid w:val="008A4982"/>
    <w:rsid w:val="008A4FC4"/>
    <w:rsid w:val="008A6234"/>
    <w:rsid w:val="008A6279"/>
    <w:rsid w:val="008A70EA"/>
    <w:rsid w:val="008A7711"/>
    <w:rsid w:val="008B2348"/>
    <w:rsid w:val="008B2E40"/>
    <w:rsid w:val="008B373E"/>
    <w:rsid w:val="008B37EC"/>
    <w:rsid w:val="008B3E0D"/>
    <w:rsid w:val="008B417E"/>
    <w:rsid w:val="008B46EB"/>
    <w:rsid w:val="008B52ED"/>
    <w:rsid w:val="008B52FD"/>
    <w:rsid w:val="008B6050"/>
    <w:rsid w:val="008B6140"/>
    <w:rsid w:val="008B6384"/>
    <w:rsid w:val="008B6E69"/>
    <w:rsid w:val="008C0015"/>
    <w:rsid w:val="008C0041"/>
    <w:rsid w:val="008C038E"/>
    <w:rsid w:val="008C058E"/>
    <w:rsid w:val="008C0CE4"/>
    <w:rsid w:val="008C1B08"/>
    <w:rsid w:val="008C1D7B"/>
    <w:rsid w:val="008C21E9"/>
    <w:rsid w:val="008C2332"/>
    <w:rsid w:val="008C4210"/>
    <w:rsid w:val="008C4FC0"/>
    <w:rsid w:val="008C5197"/>
    <w:rsid w:val="008C521A"/>
    <w:rsid w:val="008C527D"/>
    <w:rsid w:val="008C5780"/>
    <w:rsid w:val="008C5BA3"/>
    <w:rsid w:val="008C6660"/>
    <w:rsid w:val="008C69B0"/>
    <w:rsid w:val="008C6A62"/>
    <w:rsid w:val="008C6D05"/>
    <w:rsid w:val="008C77D3"/>
    <w:rsid w:val="008D0451"/>
    <w:rsid w:val="008D0B81"/>
    <w:rsid w:val="008D0F28"/>
    <w:rsid w:val="008D1159"/>
    <w:rsid w:val="008D1491"/>
    <w:rsid w:val="008D1948"/>
    <w:rsid w:val="008D1E3E"/>
    <w:rsid w:val="008D26C0"/>
    <w:rsid w:val="008D3177"/>
    <w:rsid w:val="008D39BF"/>
    <w:rsid w:val="008D3C04"/>
    <w:rsid w:val="008D41D2"/>
    <w:rsid w:val="008D4765"/>
    <w:rsid w:val="008D4D83"/>
    <w:rsid w:val="008D565B"/>
    <w:rsid w:val="008D6762"/>
    <w:rsid w:val="008D72AF"/>
    <w:rsid w:val="008D7538"/>
    <w:rsid w:val="008D7BB9"/>
    <w:rsid w:val="008E0564"/>
    <w:rsid w:val="008E194B"/>
    <w:rsid w:val="008E20EC"/>
    <w:rsid w:val="008E22CD"/>
    <w:rsid w:val="008E256B"/>
    <w:rsid w:val="008E2F19"/>
    <w:rsid w:val="008E35C8"/>
    <w:rsid w:val="008E38F0"/>
    <w:rsid w:val="008E42BA"/>
    <w:rsid w:val="008E55E8"/>
    <w:rsid w:val="008E5B80"/>
    <w:rsid w:val="008E5F8C"/>
    <w:rsid w:val="008E630C"/>
    <w:rsid w:val="008E681B"/>
    <w:rsid w:val="008E73C6"/>
    <w:rsid w:val="008F03B1"/>
    <w:rsid w:val="008F35F4"/>
    <w:rsid w:val="008F4488"/>
    <w:rsid w:val="008F4953"/>
    <w:rsid w:val="008F4C00"/>
    <w:rsid w:val="008F4F76"/>
    <w:rsid w:val="008F567B"/>
    <w:rsid w:val="008F5977"/>
    <w:rsid w:val="008F5A4C"/>
    <w:rsid w:val="008F7A89"/>
    <w:rsid w:val="008F7B1E"/>
    <w:rsid w:val="008F7FD9"/>
    <w:rsid w:val="009007A8"/>
    <w:rsid w:val="009008BD"/>
    <w:rsid w:val="00900992"/>
    <w:rsid w:val="00901C06"/>
    <w:rsid w:val="009030C8"/>
    <w:rsid w:val="0090332D"/>
    <w:rsid w:val="00904282"/>
    <w:rsid w:val="00904769"/>
    <w:rsid w:val="009047AB"/>
    <w:rsid w:val="0090550E"/>
    <w:rsid w:val="0090589D"/>
    <w:rsid w:val="009058F4"/>
    <w:rsid w:val="009061C3"/>
    <w:rsid w:val="00906408"/>
    <w:rsid w:val="00906698"/>
    <w:rsid w:val="009066B4"/>
    <w:rsid w:val="00906EB7"/>
    <w:rsid w:val="00906F20"/>
    <w:rsid w:val="00906FCE"/>
    <w:rsid w:val="00907289"/>
    <w:rsid w:val="00907597"/>
    <w:rsid w:val="0091004F"/>
    <w:rsid w:val="00910565"/>
    <w:rsid w:val="009105B4"/>
    <w:rsid w:val="00911438"/>
    <w:rsid w:val="00911620"/>
    <w:rsid w:val="009120B7"/>
    <w:rsid w:val="009129CB"/>
    <w:rsid w:val="00912D63"/>
    <w:rsid w:val="00912FC7"/>
    <w:rsid w:val="00913126"/>
    <w:rsid w:val="0091448D"/>
    <w:rsid w:val="00914664"/>
    <w:rsid w:val="00914B76"/>
    <w:rsid w:val="00915305"/>
    <w:rsid w:val="009153E4"/>
    <w:rsid w:val="0091594E"/>
    <w:rsid w:val="00915F13"/>
    <w:rsid w:val="00916797"/>
    <w:rsid w:val="00916904"/>
    <w:rsid w:val="0091738E"/>
    <w:rsid w:val="009176DE"/>
    <w:rsid w:val="009177C9"/>
    <w:rsid w:val="00917CA9"/>
    <w:rsid w:val="00917DC4"/>
    <w:rsid w:val="00917EA4"/>
    <w:rsid w:val="009210B9"/>
    <w:rsid w:val="009213C6"/>
    <w:rsid w:val="00922AB9"/>
    <w:rsid w:val="00922AC7"/>
    <w:rsid w:val="00922C51"/>
    <w:rsid w:val="00922F37"/>
    <w:rsid w:val="00923414"/>
    <w:rsid w:val="00923739"/>
    <w:rsid w:val="00923D9A"/>
    <w:rsid w:val="00924132"/>
    <w:rsid w:val="009249BE"/>
    <w:rsid w:val="00924F50"/>
    <w:rsid w:val="009251F9"/>
    <w:rsid w:val="00925D4A"/>
    <w:rsid w:val="009266AD"/>
    <w:rsid w:val="0092701F"/>
    <w:rsid w:val="00927238"/>
    <w:rsid w:val="0092754A"/>
    <w:rsid w:val="009275A5"/>
    <w:rsid w:val="009278F0"/>
    <w:rsid w:val="009301B5"/>
    <w:rsid w:val="00930714"/>
    <w:rsid w:val="00930E15"/>
    <w:rsid w:val="009311AF"/>
    <w:rsid w:val="0093140C"/>
    <w:rsid w:val="00931981"/>
    <w:rsid w:val="0093234B"/>
    <w:rsid w:val="00932BC9"/>
    <w:rsid w:val="009330B0"/>
    <w:rsid w:val="0093336D"/>
    <w:rsid w:val="0093386E"/>
    <w:rsid w:val="00933D98"/>
    <w:rsid w:val="00934008"/>
    <w:rsid w:val="0093404D"/>
    <w:rsid w:val="009347DC"/>
    <w:rsid w:val="0093488E"/>
    <w:rsid w:val="00936120"/>
    <w:rsid w:val="0093703F"/>
    <w:rsid w:val="0093794D"/>
    <w:rsid w:val="009404CF"/>
    <w:rsid w:val="00940A4C"/>
    <w:rsid w:val="00941AB8"/>
    <w:rsid w:val="00941F9F"/>
    <w:rsid w:val="009421BA"/>
    <w:rsid w:val="00942555"/>
    <w:rsid w:val="009428CD"/>
    <w:rsid w:val="00943ECF"/>
    <w:rsid w:val="00944D6C"/>
    <w:rsid w:val="00944E8E"/>
    <w:rsid w:val="00945263"/>
    <w:rsid w:val="00946ACA"/>
    <w:rsid w:val="00946E06"/>
    <w:rsid w:val="0094728D"/>
    <w:rsid w:val="009477CF"/>
    <w:rsid w:val="00947871"/>
    <w:rsid w:val="009478C3"/>
    <w:rsid w:val="00947B0F"/>
    <w:rsid w:val="00951544"/>
    <w:rsid w:val="0095180E"/>
    <w:rsid w:val="0095228C"/>
    <w:rsid w:val="009526D1"/>
    <w:rsid w:val="00953113"/>
    <w:rsid w:val="00953655"/>
    <w:rsid w:val="00954072"/>
    <w:rsid w:val="00954C90"/>
    <w:rsid w:val="00954FAC"/>
    <w:rsid w:val="00955005"/>
    <w:rsid w:val="009553EE"/>
    <w:rsid w:val="00955F73"/>
    <w:rsid w:val="00956F87"/>
    <w:rsid w:val="009573AF"/>
    <w:rsid w:val="0096031B"/>
    <w:rsid w:val="00960758"/>
    <w:rsid w:val="00960A5D"/>
    <w:rsid w:val="00960DBD"/>
    <w:rsid w:val="009610F4"/>
    <w:rsid w:val="0096221F"/>
    <w:rsid w:val="0096231F"/>
    <w:rsid w:val="0096342A"/>
    <w:rsid w:val="009635B3"/>
    <w:rsid w:val="009636FA"/>
    <w:rsid w:val="009649A8"/>
    <w:rsid w:val="00964A2B"/>
    <w:rsid w:val="009652BD"/>
    <w:rsid w:val="00965CC4"/>
    <w:rsid w:val="00965EC7"/>
    <w:rsid w:val="00966E84"/>
    <w:rsid w:val="009677CA"/>
    <w:rsid w:val="00967856"/>
    <w:rsid w:val="00970593"/>
    <w:rsid w:val="00970833"/>
    <w:rsid w:val="009713FD"/>
    <w:rsid w:val="00971424"/>
    <w:rsid w:val="009716B7"/>
    <w:rsid w:val="00971C9F"/>
    <w:rsid w:val="00971D8B"/>
    <w:rsid w:val="009721A5"/>
    <w:rsid w:val="00972320"/>
    <w:rsid w:val="009724DB"/>
    <w:rsid w:val="0097252C"/>
    <w:rsid w:val="00972908"/>
    <w:rsid w:val="009735BF"/>
    <w:rsid w:val="00973719"/>
    <w:rsid w:val="00973C4B"/>
    <w:rsid w:val="00975676"/>
    <w:rsid w:val="00975744"/>
    <w:rsid w:val="00975DA2"/>
    <w:rsid w:val="00975E99"/>
    <w:rsid w:val="0097625D"/>
    <w:rsid w:val="00980641"/>
    <w:rsid w:val="00980979"/>
    <w:rsid w:val="00981052"/>
    <w:rsid w:val="00981343"/>
    <w:rsid w:val="009814D0"/>
    <w:rsid w:val="00981623"/>
    <w:rsid w:val="009821D4"/>
    <w:rsid w:val="00982DFB"/>
    <w:rsid w:val="00984990"/>
    <w:rsid w:val="00984FF1"/>
    <w:rsid w:val="00985CED"/>
    <w:rsid w:val="00985DBC"/>
    <w:rsid w:val="00985EA8"/>
    <w:rsid w:val="0098648C"/>
    <w:rsid w:val="00986641"/>
    <w:rsid w:val="00986734"/>
    <w:rsid w:val="009867DB"/>
    <w:rsid w:val="00986A1A"/>
    <w:rsid w:val="00987BC7"/>
    <w:rsid w:val="00987D10"/>
    <w:rsid w:val="00987DFA"/>
    <w:rsid w:val="00990771"/>
    <w:rsid w:val="00990A2B"/>
    <w:rsid w:val="00990BE0"/>
    <w:rsid w:val="00990E73"/>
    <w:rsid w:val="00991253"/>
    <w:rsid w:val="00991D31"/>
    <w:rsid w:val="00991E47"/>
    <w:rsid w:val="00992042"/>
    <w:rsid w:val="00992C20"/>
    <w:rsid w:val="00992C2D"/>
    <w:rsid w:val="00992CE3"/>
    <w:rsid w:val="009931A6"/>
    <w:rsid w:val="00993325"/>
    <w:rsid w:val="00993917"/>
    <w:rsid w:val="00993AC5"/>
    <w:rsid w:val="009953D6"/>
    <w:rsid w:val="009954D5"/>
    <w:rsid w:val="009955DD"/>
    <w:rsid w:val="0099566E"/>
    <w:rsid w:val="009960F7"/>
    <w:rsid w:val="00996842"/>
    <w:rsid w:val="00996CC6"/>
    <w:rsid w:val="00997057"/>
    <w:rsid w:val="00997237"/>
    <w:rsid w:val="009A02C0"/>
    <w:rsid w:val="009A03F2"/>
    <w:rsid w:val="009A07F6"/>
    <w:rsid w:val="009A0ED1"/>
    <w:rsid w:val="009A100A"/>
    <w:rsid w:val="009A1703"/>
    <w:rsid w:val="009A2378"/>
    <w:rsid w:val="009A2562"/>
    <w:rsid w:val="009A2BCB"/>
    <w:rsid w:val="009A36AB"/>
    <w:rsid w:val="009A3864"/>
    <w:rsid w:val="009A3ABE"/>
    <w:rsid w:val="009A3B74"/>
    <w:rsid w:val="009A3C6B"/>
    <w:rsid w:val="009A40F8"/>
    <w:rsid w:val="009A55F7"/>
    <w:rsid w:val="009A6516"/>
    <w:rsid w:val="009A6B79"/>
    <w:rsid w:val="009A6F6E"/>
    <w:rsid w:val="009A7957"/>
    <w:rsid w:val="009B00B3"/>
    <w:rsid w:val="009B040C"/>
    <w:rsid w:val="009B0619"/>
    <w:rsid w:val="009B0AF4"/>
    <w:rsid w:val="009B2B50"/>
    <w:rsid w:val="009B2EEC"/>
    <w:rsid w:val="009B3328"/>
    <w:rsid w:val="009B3558"/>
    <w:rsid w:val="009B46DE"/>
    <w:rsid w:val="009B4BE0"/>
    <w:rsid w:val="009B4CA6"/>
    <w:rsid w:val="009B5622"/>
    <w:rsid w:val="009B5A0B"/>
    <w:rsid w:val="009B5A41"/>
    <w:rsid w:val="009B6C58"/>
    <w:rsid w:val="009B73C7"/>
    <w:rsid w:val="009B7B6F"/>
    <w:rsid w:val="009C00AD"/>
    <w:rsid w:val="009C1872"/>
    <w:rsid w:val="009C1FBB"/>
    <w:rsid w:val="009C2039"/>
    <w:rsid w:val="009C2738"/>
    <w:rsid w:val="009C2DF4"/>
    <w:rsid w:val="009C3449"/>
    <w:rsid w:val="009C34E0"/>
    <w:rsid w:val="009C3CCA"/>
    <w:rsid w:val="009C4676"/>
    <w:rsid w:val="009C56B4"/>
    <w:rsid w:val="009C5CDE"/>
    <w:rsid w:val="009C5EF5"/>
    <w:rsid w:val="009C7667"/>
    <w:rsid w:val="009C7BBD"/>
    <w:rsid w:val="009D1372"/>
    <w:rsid w:val="009D1A55"/>
    <w:rsid w:val="009D1CE4"/>
    <w:rsid w:val="009D1DA9"/>
    <w:rsid w:val="009D26FD"/>
    <w:rsid w:val="009D2824"/>
    <w:rsid w:val="009D2873"/>
    <w:rsid w:val="009D2C99"/>
    <w:rsid w:val="009D2E35"/>
    <w:rsid w:val="009D3497"/>
    <w:rsid w:val="009D3D30"/>
    <w:rsid w:val="009D4281"/>
    <w:rsid w:val="009D4413"/>
    <w:rsid w:val="009D44AE"/>
    <w:rsid w:val="009D4877"/>
    <w:rsid w:val="009D514E"/>
    <w:rsid w:val="009D543C"/>
    <w:rsid w:val="009D6143"/>
    <w:rsid w:val="009D717D"/>
    <w:rsid w:val="009D74C8"/>
    <w:rsid w:val="009E11E8"/>
    <w:rsid w:val="009E196E"/>
    <w:rsid w:val="009E1D08"/>
    <w:rsid w:val="009E2BBA"/>
    <w:rsid w:val="009E3875"/>
    <w:rsid w:val="009E3915"/>
    <w:rsid w:val="009E3A92"/>
    <w:rsid w:val="009E3CD4"/>
    <w:rsid w:val="009E3CEA"/>
    <w:rsid w:val="009E4474"/>
    <w:rsid w:val="009E44F2"/>
    <w:rsid w:val="009E4724"/>
    <w:rsid w:val="009E51A0"/>
    <w:rsid w:val="009E59C2"/>
    <w:rsid w:val="009E5EE9"/>
    <w:rsid w:val="009E5FE9"/>
    <w:rsid w:val="009E6634"/>
    <w:rsid w:val="009E6884"/>
    <w:rsid w:val="009E6BF6"/>
    <w:rsid w:val="009E7314"/>
    <w:rsid w:val="009E74DA"/>
    <w:rsid w:val="009E759A"/>
    <w:rsid w:val="009E7946"/>
    <w:rsid w:val="009E7A23"/>
    <w:rsid w:val="009E7ACB"/>
    <w:rsid w:val="009E7F00"/>
    <w:rsid w:val="009F0108"/>
    <w:rsid w:val="009F087A"/>
    <w:rsid w:val="009F0FF9"/>
    <w:rsid w:val="009F1B27"/>
    <w:rsid w:val="009F1B49"/>
    <w:rsid w:val="009F324D"/>
    <w:rsid w:val="009F3595"/>
    <w:rsid w:val="009F51F7"/>
    <w:rsid w:val="009F550F"/>
    <w:rsid w:val="009F5822"/>
    <w:rsid w:val="009F607D"/>
    <w:rsid w:val="009F6417"/>
    <w:rsid w:val="009F70CB"/>
    <w:rsid w:val="009F7D86"/>
    <w:rsid w:val="00A00667"/>
    <w:rsid w:val="00A00B56"/>
    <w:rsid w:val="00A00B75"/>
    <w:rsid w:val="00A0258B"/>
    <w:rsid w:val="00A027C1"/>
    <w:rsid w:val="00A0298D"/>
    <w:rsid w:val="00A03110"/>
    <w:rsid w:val="00A0386B"/>
    <w:rsid w:val="00A03D92"/>
    <w:rsid w:val="00A047DF"/>
    <w:rsid w:val="00A04A0E"/>
    <w:rsid w:val="00A04CAB"/>
    <w:rsid w:val="00A05363"/>
    <w:rsid w:val="00A05C17"/>
    <w:rsid w:val="00A05C9D"/>
    <w:rsid w:val="00A06032"/>
    <w:rsid w:val="00A063D6"/>
    <w:rsid w:val="00A06A99"/>
    <w:rsid w:val="00A06E02"/>
    <w:rsid w:val="00A07879"/>
    <w:rsid w:val="00A101BF"/>
    <w:rsid w:val="00A114D1"/>
    <w:rsid w:val="00A1192E"/>
    <w:rsid w:val="00A11BA9"/>
    <w:rsid w:val="00A11BF5"/>
    <w:rsid w:val="00A1242F"/>
    <w:rsid w:val="00A12689"/>
    <w:rsid w:val="00A12A66"/>
    <w:rsid w:val="00A12ECE"/>
    <w:rsid w:val="00A12F2C"/>
    <w:rsid w:val="00A1338A"/>
    <w:rsid w:val="00A134A7"/>
    <w:rsid w:val="00A13E53"/>
    <w:rsid w:val="00A141E4"/>
    <w:rsid w:val="00A14DB7"/>
    <w:rsid w:val="00A15002"/>
    <w:rsid w:val="00A15598"/>
    <w:rsid w:val="00A15A58"/>
    <w:rsid w:val="00A16074"/>
    <w:rsid w:val="00A1686D"/>
    <w:rsid w:val="00A16A86"/>
    <w:rsid w:val="00A17228"/>
    <w:rsid w:val="00A175BB"/>
    <w:rsid w:val="00A177FF"/>
    <w:rsid w:val="00A17BF6"/>
    <w:rsid w:val="00A20021"/>
    <w:rsid w:val="00A2043A"/>
    <w:rsid w:val="00A20D70"/>
    <w:rsid w:val="00A2158C"/>
    <w:rsid w:val="00A21650"/>
    <w:rsid w:val="00A218DF"/>
    <w:rsid w:val="00A224B1"/>
    <w:rsid w:val="00A23597"/>
    <w:rsid w:val="00A235FE"/>
    <w:rsid w:val="00A23A30"/>
    <w:rsid w:val="00A23A32"/>
    <w:rsid w:val="00A2423E"/>
    <w:rsid w:val="00A2539D"/>
    <w:rsid w:val="00A25F99"/>
    <w:rsid w:val="00A26006"/>
    <w:rsid w:val="00A26010"/>
    <w:rsid w:val="00A278BB"/>
    <w:rsid w:val="00A30074"/>
    <w:rsid w:val="00A3061D"/>
    <w:rsid w:val="00A308CA"/>
    <w:rsid w:val="00A30A8F"/>
    <w:rsid w:val="00A30B0A"/>
    <w:rsid w:val="00A31D46"/>
    <w:rsid w:val="00A32BD2"/>
    <w:rsid w:val="00A32C37"/>
    <w:rsid w:val="00A331A2"/>
    <w:rsid w:val="00A33208"/>
    <w:rsid w:val="00A34BAB"/>
    <w:rsid w:val="00A360CF"/>
    <w:rsid w:val="00A36317"/>
    <w:rsid w:val="00A370AE"/>
    <w:rsid w:val="00A37413"/>
    <w:rsid w:val="00A400A1"/>
    <w:rsid w:val="00A4019E"/>
    <w:rsid w:val="00A403A0"/>
    <w:rsid w:val="00A40602"/>
    <w:rsid w:val="00A40C11"/>
    <w:rsid w:val="00A41BD7"/>
    <w:rsid w:val="00A42286"/>
    <w:rsid w:val="00A42DB0"/>
    <w:rsid w:val="00A43247"/>
    <w:rsid w:val="00A4330A"/>
    <w:rsid w:val="00A43977"/>
    <w:rsid w:val="00A4453B"/>
    <w:rsid w:val="00A45EB8"/>
    <w:rsid w:val="00A46644"/>
    <w:rsid w:val="00A46978"/>
    <w:rsid w:val="00A46CB3"/>
    <w:rsid w:val="00A47C68"/>
    <w:rsid w:val="00A47CEC"/>
    <w:rsid w:val="00A47FB1"/>
    <w:rsid w:val="00A506B4"/>
    <w:rsid w:val="00A50E54"/>
    <w:rsid w:val="00A51939"/>
    <w:rsid w:val="00A51F50"/>
    <w:rsid w:val="00A52370"/>
    <w:rsid w:val="00A52550"/>
    <w:rsid w:val="00A5260C"/>
    <w:rsid w:val="00A52BDB"/>
    <w:rsid w:val="00A52DC8"/>
    <w:rsid w:val="00A52F32"/>
    <w:rsid w:val="00A53059"/>
    <w:rsid w:val="00A539B6"/>
    <w:rsid w:val="00A54FE7"/>
    <w:rsid w:val="00A55354"/>
    <w:rsid w:val="00A55446"/>
    <w:rsid w:val="00A56158"/>
    <w:rsid w:val="00A57FF4"/>
    <w:rsid w:val="00A61E94"/>
    <w:rsid w:val="00A61EAE"/>
    <w:rsid w:val="00A620D0"/>
    <w:rsid w:val="00A62CB4"/>
    <w:rsid w:val="00A63B41"/>
    <w:rsid w:val="00A63F81"/>
    <w:rsid w:val="00A647ED"/>
    <w:rsid w:val="00A64BC7"/>
    <w:rsid w:val="00A64D17"/>
    <w:rsid w:val="00A64DBD"/>
    <w:rsid w:val="00A65CFC"/>
    <w:rsid w:val="00A6646B"/>
    <w:rsid w:val="00A6657B"/>
    <w:rsid w:val="00A669EB"/>
    <w:rsid w:val="00A66F86"/>
    <w:rsid w:val="00A676B1"/>
    <w:rsid w:val="00A67905"/>
    <w:rsid w:val="00A67DB3"/>
    <w:rsid w:val="00A70941"/>
    <w:rsid w:val="00A70FCE"/>
    <w:rsid w:val="00A7149C"/>
    <w:rsid w:val="00A714CA"/>
    <w:rsid w:val="00A71C72"/>
    <w:rsid w:val="00A724EA"/>
    <w:rsid w:val="00A72E18"/>
    <w:rsid w:val="00A730DA"/>
    <w:rsid w:val="00A74582"/>
    <w:rsid w:val="00A74DC9"/>
    <w:rsid w:val="00A7521A"/>
    <w:rsid w:val="00A754D4"/>
    <w:rsid w:val="00A75612"/>
    <w:rsid w:val="00A76333"/>
    <w:rsid w:val="00A76CF0"/>
    <w:rsid w:val="00A76F78"/>
    <w:rsid w:val="00A77801"/>
    <w:rsid w:val="00A82083"/>
    <w:rsid w:val="00A82625"/>
    <w:rsid w:val="00A827CF"/>
    <w:rsid w:val="00A829D8"/>
    <w:rsid w:val="00A831BB"/>
    <w:rsid w:val="00A838A8"/>
    <w:rsid w:val="00A83A5B"/>
    <w:rsid w:val="00A84410"/>
    <w:rsid w:val="00A84799"/>
    <w:rsid w:val="00A84C51"/>
    <w:rsid w:val="00A85582"/>
    <w:rsid w:val="00A85E95"/>
    <w:rsid w:val="00A8635F"/>
    <w:rsid w:val="00A864F7"/>
    <w:rsid w:val="00A86D0D"/>
    <w:rsid w:val="00A8762A"/>
    <w:rsid w:val="00A87ED8"/>
    <w:rsid w:val="00A909F0"/>
    <w:rsid w:val="00A9141A"/>
    <w:rsid w:val="00A92107"/>
    <w:rsid w:val="00A93355"/>
    <w:rsid w:val="00A934E9"/>
    <w:rsid w:val="00A938CB"/>
    <w:rsid w:val="00A93AD4"/>
    <w:rsid w:val="00A93E3D"/>
    <w:rsid w:val="00A9409A"/>
    <w:rsid w:val="00A94719"/>
    <w:rsid w:val="00A9505B"/>
    <w:rsid w:val="00A95238"/>
    <w:rsid w:val="00A95FFB"/>
    <w:rsid w:val="00A963E5"/>
    <w:rsid w:val="00A973F5"/>
    <w:rsid w:val="00A97640"/>
    <w:rsid w:val="00A97C23"/>
    <w:rsid w:val="00AA126B"/>
    <w:rsid w:val="00AA1901"/>
    <w:rsid w:val="00AA274C"/>
    <w:rsid w:val="00AA2D06"/>
    <w:rsid w:val="00AA2EE3"/>
    <w:rsid w:val="00AA2FB9"/>
    <w:rsid w:val="00AA335B"/>
    <w:rsid w:val="00AA36A4"/>
    <w:rsid w:val="00AA3975"/>
    <w:rsid w:val="00AA39A9"/>
    <w:rsid w:val="00AA39E8"/>
    <w:rsid w:val="00AA3CF8"/>
    <w:rsid w:val="00AA4192"/>
    <w:rsid w:val="00AA49DB"/>
    <w:rsid w:val="00AA51D8"/>
    <w:rsid w:val="00AA54E2"/>
    <w:rsid w:val="00AA5BAB"/>
    <w:rsid w:val="00AA69F1"/>
    <w:rsid w:val="00AA6C5F"/>
    <w:rsid w:val="00AA7AAD"/>
    <w:rsid w:val="00AA7EFE"/>
    <w:rsid w:val="00AB04DE"/>
    <w:rsid w:val="00AB072F"/>
    <w:rsid w:val="00AB0B13"/>
    <w:rsid w:val="00AB0CFC"/>
    <w:rsid w:val="00AB2832"/>
    <w:rsid w:val="00AB3A5F"/>
    <w:rsid w:val="00AB3E29"/>
    <w:rsid w:val="00AB48FD"/>
    <w:rsid w:val="00AB5135"/>
    <w:rsid w:val="00AB532C"/>
    <w:rsid w:val="00AB580E"/>
    <w:rsid w:val="00AB5BB3"/>
    <w:rsid w:val="00AB5DB9"/>
    <w:rsid w:val="00AB5E8C"/>
    <w:rsid w:val="00AB6163"/>
    <w:rsid w:val="00AB73BE"/>
    <w:rsid w:val="00AB73E1"/>
    <w:rsid w:val="00AB751D"/>
    <w:rsid w:val="00AB7617"/>
    <w:rsid w:val="00AB7886"/>
    <w:rsid w:val="00AC05B2"/>
    <w:rsid w:val="00AC0FD5"/>
    <w:rsid w:val="00AC14F5"/>
    <w:rsid w:val="00AC1700"/>
    <w:rsid w:val="00AC263D"/>
    <w:rsid w:val="00AC2DB2"/>
    <w:rsid w:val="00AC3970"/>
    <w:rsid w:val="00AC4086"/>
    <w:rsid w:val="00AC4838"/>
    <w:rsid w:val="00AC4939"/>
    <w:rsid w:val="00AC56B7"/>
    <w:rsid w:val="00AC57F9"/>
    <w:rsid w:val="00AC5967"/>
    <w:rsid w:val="00AC5990"/>
    <w:rsid w:val="00AC67A3"/>
    <w:rsid w:val="00AC6E0B"/>
    <w:rsid w:val="00AC7949"/>
    <w:rsid w:val="00AC79C2"/>
    <w:rsid w:val="00AD033B"/>
    <w:rsid w:val="00AD0618"/>
    <w:rsid w:val="00AD0C93"/>
    <w:rsid w:val="00AD10BF"/>
    <w:rsid w:val="00AD17F0"/>
    <w:rsid w:val="00AD19EC"/>
    <w:rsid w:val="00AD1EB6"/>
    <w:rsid w:val="00AD1FD1"/>
    <w:rsid w:val="00AD2624"/>
    <w:rsid w:val="00AD306B"/>
    <w:rsid w:val="00AD4440"/>
    <w:rsid w:val="00AD504F"/>
    <w:rsid w:val="00AD52D1"/>
    <w:rsid w:val="00AD55E0"/>
    <w:rsid w:val="00AD5A97"/>
    <w:rsid w:val="00AD5BC4"/>
    <w:rsid w:val="00AD60B7"/>
    <w:rsid w:val="00AD619F"/>
    <w:rsid w:val="00AD7259"/>
    <w:rsid w:val="00AD7D9F"/>
    <w:rsid w:val="00AE14F8"/>
    <w:rsid w:val="00AE165B"/>
    <w:rsid w:val="00AE1C40"/>
    <w:rsid w:val="00AE1F00"/>
    <w:rsid w:val="00AE2986"/>
    <w:rsid w:val="00AE37F9"/>
    <w:rsid w:val="00AE40D1"/>
    <w:rsid w:val="00AE47A4"/>
    <w:rsid w:val="00AE4B1E"/>
    <w:rsid w:val="00AE4DD7"/>
    <w:rsid w:val="00AE55B0"/>
    <w:rsid w:val="00AE5F8F"/>
    <w:rsid w:val="00AE60F7"/>
    <w:rsid w:val="00AE61CC"/>
    <w:rsid w:val="00AE62C9"/>
    <w:rsid w:val="00AE656E"/>
    <w:rsid w:val="00AE66C6"/>
    <w:rsid w:val="00AE6AB3"/>
    <w:rsid w:val="00AE6DD1"/>
    <w:rsid w:val="00AE6FB6"/>
    <w:rsid w:val="00AE7A0A"/>
    <w:rsid w:val="00AE7E54"/>
    <w:rsid w:val="00AE7EB0"/>
    <w:rsid w:val="00AE7FDD"/>
    <w:rsid w:val="00AF0B89"/>
    <w:rsid w:val="00AF0C09"/>
    <w:rsid w:val="00AF0E51"/>
    <w:rsid w:val="00AF100A"/>
    <w:rsid w:val="00AF1122"/>
    <w:rsid w:val="00AF14AC"/>
    <w:rsid w:val="00AF18F9"/>
    <w:rsid w:val="00AF301C"/>
    <w:rsid w:val="00AF305D"/>
    <w:rsid w:val="00AF401B"/>
    <w:rsid w:val="00AF46D7"/>
    <w:rsid w:val="00AF4747"/>
    <w:rsid w:val="00AF5A08"/>
    <w:rsid w:val="00AF620E"/>
    <w:rsid w:val="00AF66AE"/>
    <w:rsid w:val="00AF6867"/>
    <w:rsid w:val="00AF68A8"/>
    <w:rsid w:val="00AF69BC"/>
    <w:rsid w:val="00AF6D3B"/>
    <w:rsid w:val="00AF7B3D"/>
    <w:rsid w:val="00B0032F"/>
    <w:rsid w:val="00B0036B"/>
    <w:rsid w:val="00B003CC"/>
    <w:rsid w:val="00B00DD4"/>
    <w:rsid w:val="00B0136A"/>
    <w:rsid w:val="00B01785"/>
    <w:rsid w:val="00B01DAC"/>
    <w:rsid w:val="00B0286C"/>
    <w:rsid w:val="00B0296E"/>
    <w:rsid w:val="00B02A99"/>
    <w:rsid w:val="00B02B02"/>
    <w:rsid w:val="00B02CAE"/>
    <w:rsid w:val="00B031CE"/>
    <w:rsid w:val="00B049AE"/>
    <w:rsid w:val="00B0579C"/>
    <w:rsid w:val="00B05965"/>
    <w:rsid w:val="00B06502"/>
    <w:rsid w:val="00B06778"/>
    <w:rsid w:val="00B06D0B"/>
    <w:rsid w:val="00B07F3E"/>
    <w:rsid w:val="00B1045F"/>
    <w:rsid w:val="00B10F9D"/>
    <w:rsid w:val="00B119EE"/>
    <w:rsid w:val="00B12AEC"/>
    <w:rsid w:val="00B13C24"/>
    <w:rsid w:val="00B13C5E"/>
    <w:rsid w:val="00B1464E"/>
    <w:rsid w:val="00B15705"/>
    <w:rsid w:val="00B174AC"/>
    <w:rsid w:val="00B17A86"/>
    <w:rsid w:val="00B20055"/>
    <w:rsid w:val="00B20524"/>
    <w:rsid w:val="00B2127D"/>
    <w:rsid w:val="00B218B4"/>
    <w:rsid w:val="00B223C0"/>
    <w:rsid w:val="00B225B8"/>
    <w:rsid w:val="00B238ED"/>
    <w:rsid w:val="00B23B4B"/>
    <w:rsid w:val="00B23EDE"/>
    <w:rsid w:val="00B247E3"/>
    <w:rsid w:val="00B25639"/>
    <w:rsid w:val="00B25B25"/>
    <w:rsid w:val="00B26C13"/>
    <w:rsid w:val="00B2776F"/>
    <w:rsid w:val="00B278D9"/>
    <w:rsid w:val="00B27F38"/>
    <w:rsid w:val="00B300A5"/>
    <w:rsid w:val="00B30A2E"/>
    <w:rsid w:val="00B31A6F"/>
    <w:rsid w:val="00B31A8A"/>
    <w:rsid w:val="00B321DA"/>
    <w:rsid w:val="00B3329E"/>
    <w:rsid w:val="00B3378D"/>
    <w:rsid w:val="00B337B8"/>
    <w:rsid w:val="00B33FA2"/>
    <w:rsid w:val="00B3439D"/>
    <w:rsid w:val="00B34687"/>
    <w:rsid w:val="00B349C3"/>
    <w:rsid w:val="00B34E1E"/>
    <w:rsid w:val="00B35E90"/>
    <w:rsid w:val="00B36053"/>
    <w:rsid w:val="00B36CE6"/>
    <w:rsid w:val="00B37B8A"/>
    <w:rsid w:val="00B37C54"/>
    <w:rsid w:val="00B403DA"/>
    <w:rsid w:val="00B409FB"/>
    <w:rsid w:val="00B41573"/>
    <w:rsid w:val="00B418F4"/>
    <w:rsid w:val="00B423BF"/>
    <w:rsid w:val="00B42AC0"/>
    <w:rsid w:val="00B42D72"/>
    <w:rsid w:val="00B42EFA"/>
    <w:rsid w:val="00B430FE"/>
    <w:rsid w:val="00B431D0"/>
    <w:rsid w:val="00B4355B"/>
    <w:rsid w:val="00B43641"/>
    <w:rsid w:val="00B43803"/>
    <w:rsid w:val="00B43AD0"/>
    <w:rsid w:val="00B43B91"/>
    <w:rsid w:val="00B43EFE"/>
    <w:rsid w:val="00B44606"/>
    <w:rsid w:val="00B4482C"/>
    <w:rsid w:val="00B44E2D"/>
    <w:rsid w:val="00B451D7"/>
    <w:rsid w:val="00B4533D"/>
    <w:rsid w:val="00B45C95"/>
    <w:rsid w:val="00B45F76"/>
    <w:rsid w:val="00B46D84"/>
    <w:rsid w:val="00B4708F"/>
    <w:rsid w:val="00B471A2"/>
    <w:rsid w:val="00B472C8"/>
    <w:rsid w:val="00B47561"/>
    <w:rsid w:val="00B4777E"/>
    <w:rsid w:val="00B47AEF"/>
    <w:rsid w:val="00B47C48"/>
    <w:rsid w:val="00B47CC9"/>
    <w:rsid w:val="00B47E65"/>
    <w:rsid w:val="00B5004A"/>
    <w:rsid w:val="00B504D6"/>
    <w:rsid w:val="00B50B67"/>
    <w:rsid w:val="00B5182B"/>
    <w:rsid w:val="00B51965"/>
    <w:rsid w:val="00B522AB"/>
    <w:rsid w:val="00B53054"/>
    <w:rsid w:val="00B53212"/>
    <w:rsid w:val="00B53660"/>
    <w:rsid w:val="00B53A89"/>
    <w:rsid w:val="00B5409F"/>
    <w:rsid w:val="00B5410B"/>
    <w:rsid w:val="00B54559"/>
    <w:rsid w:val="00B54D67"/>
    <w:rsid w:val="00B551CE"/>
    <w:rsid w:val="00B55626"/>
    <w:rsid w:val="00B5586D"/>
    <w:rsid w:val="00B558BE"/>
    <w:rsid w:val="00B573F1"/>
    <w:rsid w:val="00B5777E"/>
    <w:rsid w:val="00B60464"/>
    <w:rsid w:val="00B60800"/>
    <w:rsid w:val="00B60B18"/>
    <w:rsid w:val="00B618BA"/>
    <w:rsid w:val="00B61909"/>
    <w:rsid w:val="00B62565"/>
    <w:rsid w:val="00B630FC"/>
    <w:rsid w:val="00B64166"/>
    <w:rsid w:val="00B641A5"/>
    <w:rsid w:val="00B6434E"/>
    <w:rsid w:val="00B6487F"/>
    <w:rsid w:val="00B64B6F"/>
    <w:rsid w:val="00B64E45"/>
    <w:rsid w:val="00B64EB2"/>
    <w:rsid w:val="00B65685"/>
    <w:rsid w:val="00B65AD8"/>
    <w:rsid w:val="00B66ED1"/>
    <w:rsid w:val="00B67D5B"/>
    <w:rsid w:val="00B70C9A"/>
    <w:rsid w:val="00B71054"/>
    <w:rsid w:val="00B714A9"/>
    <w:rsid w:val="00B71883"/>
    <w:rsid w:val="00B7263B"/>
    <w:rsid w:val="00B72EA0"/>
    <w:rsid w:val="00B731ED"/>
    <w:rsid w:val="00B73D53"/>
    <w:rsid w:val="00B73F49"/>
    <w:rsid w:val="00B7553E"/>
    <w:rsid w:val="00B769CC"/>
    <w:rsid w:val="00B80B0C"/>
    <w:rsid w:val="00B816B6"/>
    <w:rsid w:val="00B81754"/>
    <w:rsid w:val="00B820F4"/>
    <w:rsid w:val="00B83A0C"/>
    <w:rsid w:val="00B8440E"/>
    <w:rsid w:val="00B853DB"/>
    <w:rsid w:val="00B855E6"/>
    <w:rsid w:val="00B85B85"/>
    <w:rsid w:val="00B87D4C"/>
    <w:rsid w:val="00B90581"/>
    <w:rsid w:val="00B905D4"/>
    <w:rsid w:val="00B905E9"/>
    <w:rsid w:val="00B907BF"/>
    <w:rsid w:val="00B90855"/>
    <w:rsid w:val="00B90E92"/>
    <w:rsid w:val="00B914E5"/>
    <w:rsid w:val="00B91670"/>
    <w:rsid w:val="00B91E03"/>
    <w:rsid w:val="00B91F49"/>
    <w:rsid w:val="00B92950"/>
    <w:rsid w:val="00B931B1"/>
    <w:rsid w:val="00B948D8"/>
    <w:rsid w:val="00B94AC3"/>
    <w:rsid w:val="00B955A8"/>
    <w:rsid w:val="00B9596F"/>
    <w:rsid w:val="00B95A42"/>
    <w:rsid w:val="00B95EAB"/>
    <w:rsid w:val="00B96205"/>
    <w:rsid w:val="00B96376"/>
    <w:rsid w:val="00B96E30"/>
    <w:rsid w:val="00B973D0"/>
    <w:rsid w:val="00B97E76"/>
    <w:rsid w:val="00BA0791"/>
    <w:rsid w:val="00BA07F6"/>
    <w:rsid w:val="00BA0F84"/>
    <w:rsid w:val="00BA12BA"/>
    <w:rsid w:val="00BA1A2A"/>
    <w:rsid w:val="00BA1C29"/>
    <w:rsid w:val="00BA265B"/>
    <w:rsid w:val="00BA27BD"/>
    <w:rsid w:val="00BA2CEA"/>
    <w:rsid w:val="00BA3130"/>
    <w:rsid w:val="00BA349E"/>
    <w:rsid w:val="00BA3561"/>
    <w:rsid w:val="00BA3668"/>
    <w:rsid w:val="00BA4373"/>
    <w:rsid w:val="00BA4BD1"/>
    <w:rsid w:val="00BA554C"/>
    <w:rsid w:val="00BA5791"/>
    <w:rsid w:val="00BA5840"/>
    <w:rsid w:val="00BA6B24"/>
    <w:rsid w:val="00BA6DCD"/>
    <w:rsid w:val="00BB04A6"/>
    <w:rsid w:val="00BB1306"/>
    <w:rsid w:val="00BB144E"/>
    <w:rsid w:val="00BB15EF"/>
    <w:rsid w:val="00BB1BFC"/>
    <w:rsid w:val="00BB208B"/>
    <w:rsid w:val="00BB2A5D"/>
    <w:rsid w:val="00BB31D6"/>
    <w:rsid w:val="00BB3B82"/>
    <w:rsid w:val="00BB49EB"/>
    <w:rsid w:val="00BB535E"/>
    <w:rsid w:val="00BB5CD6"/>
    <w:rsid w:val="00BB5D9D"/>
    <w:rsid w:val="00BB6029"/>
    <w:rsid w:val="00BB6A4C"/>
    <w:rsid w:val="00BB7D20"/>
    <w:rsid w:val="00BB7DD5"/>
    <w:rsid w:val="00BB7E97"/>
    <w:rsid w:val="00BB7FE5"/>
    <w:rsid w:val="00BC0098"/>
    <w:rsid w:val="00BC055E"/>
    <w:rsid w:val="00BC0967"/>
    <w:rsid w:val="00BC12E2"/>
    <w:rsid w:val="00BC3F5D"/>
    <w:rsid w:val="00BC4018"/>
    <w:rsid w:val="00BC4050"/>
    <w:rsid w:val="00BC4276"/>
    <w:rsid w:val="00BC459B"/>
    <w:rsid w:val="00BC484B"/>
    <w:rsid w:val="00BC58A4"/>
    <w:rsid w:val="00BC6E68"/>
    <w:rsid w:val="00BD0C43"/>
    <w:rsid w:val="00BD0D2A"/>
    <w:rsid w:val="00BD103D"/>
    <w:rsid w:val="00BD1BBD"/>
    <w:rsid w:val="00BD2355"/>
    <w:rsid w:val="00BD2E51"/>
    <w:rsid w:val="00BD304C"/>
    <w:rsid w:val="00BD368A"/>
    <w:rsid w:val="00BD3797"/>
    <w:rsid w:val="00BD38C4"/>
    <w:rsid w:val="00BD39DA"/>
    <w:rsid w:val="00BD3F74"/>
    <w:rsid w:val="00BD4984"/>
    <w:rsid w:val="00BD4B3B"/>
    <w:rsid w:val="00BD4D90"/>
    <w:rsid w:val="00BD5444"/>
    <w:rsid w:val="00BD54F3"/>
    <w:rsid w:val="00BD65C1"/>
    <w:rsid w:val="00BD66C1"/>
    <w:rsid w:val="00BD66FA"/>
    <w:rsid w:val="00BD6A8B"/>
    <w:rsid w:val="00BD7ACD"/>
    <w:rsid w:val="00BE0428"/>
    <w:rsid w:val="00BE0950"/>
    <w:rsid w:val="00BE12F8"/>
    <w:rsid w:val="00BE131C"/>
    <w:rsid w:val="00BE1C19"/>
    <w:rsid w:val="00BE1EF7"/>
    <w:rsid w:val="00BE331F"/>
    <w:rsid w:val="00BE3C57"/>
    <w:rsid w:val="00BE40B5"/>
    <w:rsid w:val="00BE4380"/>
    <w:rsid w:val="00BE467A"/>
    <w:rsid w:val="00BE52B2"/>
    <w:rsid w:val="00BE5CC1"/>
    <w:rsid w:val="00BE5D04"/>
    <w:rsid w:val="00BE5FF4"/>
    <w:rsid w:val="00BE6456"/>
    <w:rsid w:val="00BE70B0"/>
    <w:rsid w:val="00BE727D"/>
    <w:rsid w:val="00BE7A95"/>
    <w:rsid w:val="00BF0219"/>
    <w:rsid w:val="00BF02F4"/>
    <w:rsid w:val="00BF0C16"/>
    <w:rsid w:val="00BF0F25"/>
    <w:rsid w:val="00BF1C60"/>
    <w:rsid w:val="00BF1FD3"/>
    <w:rsid w:val="00BF2296"/>
    <w:rsid w:val="00BF27FC"/>
    <w:rsid w:val="00BF2837"/>
    <w:rsid w:val="00BF303E"/>
    <w:rsid w:val="00BF3101"/>
    <w:rsid w:val="00BF4896"/>
    <w:rsid w:val="00BF4C05"/>
    <w:rsid w:val="00BF4CDB"/>
    <w:rsid w:val="00BF51A4"/>
    <w:rsid w:val="00BF54A2"/>
    <w:rsid w:val="00BF57F7"/>
    <w:rsid w:val="00BF5B2C"/>
    <w:rsid w:val="00BF5C74"/>
    <w:rsid w:val="00BF6324"/>
    <w:rsid w:val="00BF6870"/>
    <w:rsid w:val="00BF79E3"/>
    <w:rsid w:val="00C00082"/>
    <w:rsid w:val="00C003EE"/>
    <w:rsid w:val="00C005D4"/>
    <w:rsid w:val="00C01036"/>
    <w:rsid w:val="00C01BA1"/>
    <w:rsid w:val="00C026BE"/>
    <w:rsid w:val="00C03401"/>
    <w:rsid w:val="00C03F67"/>
    <w:rsid w:val="00C03FE7"/>
    <w:rsid w:val="00C044FC"/>
    <w:rsid w:val="00C0506A"/>
    <w:rsid w:val="00C05C82"/>
    <w:rsid w:val="00C06104"/>
    <w:rsid w:val="00C061A8"/>
    <w:rsid w:val="00C07027"/>
    <w:rsid w:val="00C07183"/>
    <w:rsid w:val="00C07523"/>
    <w:rsid w:val="00C0768D"/>
    <w:rsid w:val="00C079AA"/>
    <w:rsid w:val="00C07BF0"/>
    <w:rsid w:val="00C07CAF"/>
    <w:rsid w:val="00C10331"/>
    <w:rsid w:val="00C1111D"/>
    <w:rsid w:val="00C12292"/>
    <w:rsid w:val="00C12BD8"/>
    <w:rsid w:val="00C12F35"/>
    <w:rsid w:val="00C12FB6"/>
    <w:rsid w:val="00C1347A"/>
    <w:rsid w:val="00C138CD"/>
    <w:rsid w:val="00C1497C"/>
    <w:rsid w:val="00C149F6"/>
    <w:rsid w:val="00C15068"/>
    <w:rsid w:val="00C153D6"/>
    <w:rsid w:val="00C159F0"/>
    <w:rsid w:val="00C15BDE"/>
    <w:rsid w:val="00C16907"/>
    <w:rsid w:val="00C1734E"/>
    <w:rsid w:val="00C176FE"/>
    <w:rsid w:val="00C17935"/>
    <w:rsid w:val="00C17A1D"/>
    <w:rsid w:val="00C209F7"/>
    <w:rsid w:val="00C20B9D"/>
    <w:rsid w:val="00C210E0"/>
    <w:rsid w:val="00C21515"/>
    <w:rsid w:val="00C21C94"/>
    <w:rsid w:val="00C22538"/>
    <w:rsid w:val="00C2297E"/>
    <w:rsid w:val="00C22E1F"/>
    <w:rsid w:val="00C23119"/>
    <w:rsid w:val="00C240B5"/>
    <w:rsid w:val="00C24476"/>
    <w:rsid w:val="00C244CF"/>
    <w:rsid w:val="00C24C09"/>
    <w:rsid w:val="00C251BF"/>
    <w:rsid w:val="00C2590F"/>
    <w:rsid w:val="00C26389"/>
    <w:rsid w:val="00C26EC6"/>
    <w:rsid w:val="00C27835"/>
    <w:rsid w:val="00C3119B"/>
    <w:rsid w:val="00C311BC"/>
    <w:rsid w:val="00C31564"/>
    <w:rsid w:val="00C319A8"/>
    <w:rsid w:val="00C3296D"/>
    <w:rsid w:val="00C331EB"/>
    <w:rsid w:val="00C33211"/>
    <w:rsid w:val="00C332CB"/>
    <w:rsid w:val="00C337EE"/>
    <w:rsid w:val="00C33C77"/>
    <w:rsid w:val="00C34C6B"/>
    <w:rsid w:val="00C35145"/>
    <w:rsid w:val="00C3514C"/>
    <w:rsid w:val="00C35925"/>
    <w:rsid w:val="00C35A9C"/>
    <w:rsid w:val="00C35ED1"/>
    <w:rsid w:val="00C376FB"/>
    <w:rsid w:val="00C4053F"/>
    <w:rsid w:val="00C40F5C"/>
    <w:rsid w:val="00C4177B"/>
    <w:rsid w:val="00C41CB8"/>
    <w:rsid w:val="00C426E5"/>
    <w:rsid w:val="00C427F8"/>
    <w:rsid w:val="00C42A92"/>
    <w:rsid w:val="00C4404E"/>
    <w:rsid w:val="00C45416"/>
    <w:rsid w:val="00C45499"/>
    <w:rsid w:val="00C45C78"/>
    <w:rsid w:val="00C466E3"/>
    <w:rsid w:val="00C4681E"/>
    <w:rsid w:val="00C46B21"/>
    <w:rsid w:val="00C46EC0"/>
    <w:rsid w:val="00C47943"/>
    <w:rsid w:val="00C501BC"/>
    <w:rsid w:val="00C50AD9"/>
    <w:rsid w:val="00C50DA3"/>
    <w:rsid w:val="00C50F06"/>
    <w:rsid w:val="00C514FB"/>
    <w:rsid w:val="00C51517"/>
    <w:rsid w:val="00C517BC"/>
    <w:rsid w:val="00C52DBB"/>
    <w:rsid w:val="00C52F4B"/>
    <w:rsid w:val="00C532F0"/>
    <w:rsid w:val="00C56077"/>
    <w:rsid w:val="00C565B2"/>
    <w:rsid w:val="00C56670"/>
    <w:rsid w:val="00C60800"/>
    <w:rsid w:val="00C610F6"/>
    <w:rsid w:val="00C616F6"/>
    <w:rsid w:val="00C617B4"/>
    <w:rsid w:val="00C628A9"/>
    <w:rsid w:val="00C6382D"/>
    <w:rsid w:val="00C63AA1"/>
    <w:rsid w:val="00C641B0"/>
    <w:rsid w:val="00C6451A"/>
    <w:rsid w:val="00C64681"/>
    <w:rsid w:val="00C64727"/>
    <w:rsid w:val="00C65218"/>
    <w:rsid w:val="00C65F63"/>
    <w:rsid w:val="00C6649D"/>
    <w:rsid w:val="00C66A33"/>
    <w:rsid w:val="00C67C0B"/>
    <w:rsid w:val="00C701AE"/>
    <w:rsid w:val="00C70450"/>
    <w:rsid w:val="00C7094A"/>
    <w:rsid w:val="00C71041"/>
    <w:rsid w:val="00C712A3"/>
    <w:rsid w:val="00C712CF"/>
    <w:rsid w:val="00C73074"/>
    <w:rsid w:val="00C73AE4"/>
    <w:rsid w:val="00C73FC7"/>
    <w:rsid w:val="00C7690A"/>
    <w:rsid w:val="00C76F6A"/>
    <w:rsid w:val="00C80220"/>
    <w:rsid w:val="00C8025D"/>
    <w:rsid w:val="00C80635"/>
    <w:rsid w:val="00C80EE1"/>
    <w:rsid w:val="00C813D9"/>
    <w:rsid w:val="00C816CF"/>
    <w:rsid w:val="00C81FCA"/>
    <w:rsid w:val="00C820A1"/>
    <w:rsid w:val="00C82D8F"/>
    <w:rsid w:val="00C82FBE"/>
    <w:rsid w:val="00C834EF"/>
    <w:rsid w:val="00C83D57"/>
    <w:rsid w:val="00C83EA6"/>
    <w:rsid w:val="00C84415"/>
    <w:rsid w:val="00C84E74"/>
    <w:rsid w:val="00C84EBF"/>
    <w:rsid w:val="00C84F31"/>
    <w:rsid w:val="00C86377"/>
    <w:rsid w:val="00C863B0"/>
    <w:rsid w:val="00C863F8"/>
    <w:rsid w:val="00C86508"/>
    <w:rsid w:val="00C86B9C"/>
    <w:rsid w:val="00C86F86"/>
    <w:rsid w:val="00C87B6A"/>
    <w:rsid w:val="00C87CDA"/>
    <w:rsid w:val="00C910F6"/>
    <w:rsid w:val="00C911A8"/>
    <w:rsid w:val="00C91E4F"/>
    <w:rsid w:val="00C92344"/>
    <w:rsid w:val="00C92B56"/>
    <w:rsid w:val="00C92DA0"/>
    <w:rsid w:val="00C93480"/>
    <w:rsid w:val="00C93AE5"/>
    <w:rsid w:val="00C93E8E"/>
    <w:rsid w:val="00C94434"/>
    <w:rsid w:val="00C950CD"/>
    <w:rsid w:val="00C95F01"/>
    <w:rsid w:val="00C9631C"/>
    <w:rsid w:val="00C966BF"/>
    <w:rsid w:val="00C96AEB"/>
    <w:rsid w:val="00C96DB7"/>
    <w:rsid w:val="00C970D1"/>
    <w:rsid w:val="00C9733D"/>
    <w:rsid w:val="00C97D10"/>
    <w:rsid w:val="00CA03E7"/>
    <w:rsid w:val="00CA0D68"/>
    <w:rsid w:val="00CA23DB"/>
    <w:rsid w:val="00CA2511"/>
    <w:rsid w:val="00CA2A7D"/>
    <w:rsid w:val="00CA2FBE"/>
    <w:rsid w:val="00CA31B4"/>
    <w:rsid w:val="00CA4260"/>
    <w:rsid w:val="00CA5C52"/>
    <w:rsid w:val="00CA5D54"/>
    <w:rsid w:val="00CA5E0B"/>
    <w:rsid w:val="00CA6439"/>
    <w:rsid w:val="00CA6789"/>
    <w:rsid w:val="00CA7CC7"/>
    <w:rsid w:val="00CA7D5C"/>
    <w:rsid w:val="00CB0572"/>
    <w:rsid w:val="00CB11F3"/>
    <w:rsid w:val="00CB17D2"/>
    <w:rsid w:val="00CB279B"/>
    <w:rsid w:val="00CB2D24"/>
    <w:rsid w:val="00CB381C"/>
    <w:rsid w:val="00CB38A3"/>
    <w:rsid w:val="00CB39A5"/>
    <w:rsid w:val="00CB3B9D"/>
    <w:rsid w:val="00CB3E3E"/>
    <w:rsid w:val="00CB3E82"/>
    <w:rsid w:val="00CB4139"/>
    <w:rsid w:val="00CB4164"/>
    <w:rsid w:val="00CB6EFB"/>
    <w:rsid w:val="00CB7E1C"/>
    <w:rsid w:val="00CB7F6F"/>
    <w:rsid w:val="00CC0BCF"/>
    <w:rsid w:val="00CC10DF"/>
    <w:rsid w:val="00CC1652"/>
    <w:rsid w:val="00CC366E"/>
    <w:rsid w:val="00CC3BFD"/>
    <w:rsid w:val="00CC4839"/>
    <w:rsid w:val="00CC4B14"/>
    <w:rsid w:val="00CC4DFB"/>
    <w:rsid w:val="00CC58C5"/>
    <w:rsid w:val="00CC6291"/>
    <w:rsid w:val="00CC6F1D"/>
    <w:rsid w:val="00CC726D"/>
    <w:rsid w:val="00CC74B8"/>
    <w:rsid w:val="00CC7670"/>
    <w:rsid w:val="00CC7803"/>
    <w:rsid w:val="00CD0082"/>
    <w:rsid w:val="00CD0315"/>
    <w:rsid w:val="00CD04C6"/>
    <w:rsid w:val="00CD1C42"/>
    <w:rsid w:val="00CD1F65"/>
    <w:rsid w:val="00CD25AD"/>
    <w:rsid w:val="00CD2DCC"/>
    <w:rsid w:val="00CD2F57"/>
    <w:rsid w:val="00CD3974"/>
    <w:rsid w:val="00CD3B72"/>
    <w:rsid w:val="00CD3E7F"/>
    <w:rsid w:val="00CD5579"/>
    <w:rsid w:val="00CD5E34"/>
    <w:rsid w:val="00CD5ECC"/>
    <w:rsid w:val="00CD6078"/>
    <w:rsid w:val="00CD624E"/>
    <w:rsid w:val="00CD6BC0"/>
    <w:rsid w:val="00CD7896"/>
    <w:rsid w:val="00CE079D"/>
    <w:rsid w:val="00CE0BDC"/>
    <w:rsid w:val="00CE0CA2"/>
    <w:rsid w:val="00CE1D2B"/>
    <w:rsid w:val="00CE1E98"/>
    <w:rsid w:val="00CE251A"/>
    <w:rsid w:val="00CE2C11"/>
    <w:rsid w:val="00CE3372"/>
    <w:rsid w:val="00CE3479"/>
    <w:rsid w:val="00CE34F3"/>
    <w:rsid w:val="00CE3C16"/>
    <w:rsid w:val="00CE47E7"/>
    <w:rsid w:val="00CE4924"/>
    <w:rsid w:val="00CE6238"/>
    <w:rsid w:val="00CE6EE8"/>
    <w:rsid w:val="00CE766F"/>
    <w:rsid w:val="00CE7CF6"/>
    <w:rsid w:val="00CF05C0"/>
    <w:rsid w:val="00CF0674"/>
    <w:rsid w:val="00CF0F28"/>
    <w:rsid w:val="00CF1042"/>
    <w:rsid w:val="00CF11DB"/>
    <w:rsid w:val="00CF1346"/>
    <w:rsid w:val="00CF14C1"/>
    <w:rsid w:val="00CF2F8F"/>
    <w:rsid w:val="00CF3A5C"/>
    <w:rsid w:val="00CF4466"/>
    <w:rsid w:val="00CF4AD5"/>
    <w:rsid w:val="00CF4C7C"/>
    <w:rsid w:val="00CF5C71"/>
    <w:rsid w:val="00CF5D81"/>
    <w:rsid w:val="00CF5FE8"/>
    <w:rsid w:val="00CF704D"/>
    <w:rsid w:val="00CF719B"/>
    <w:rsid w:val="00D00106"/>
    <w:rsid w:val="00D00478"/>
    <w:rsid w:val="00D004D9"/>
    <w:rsid w:val="00D00953"/>
    <w:rsid w:val="00D00A4B"/>
    <w:rsid w:val="00D0136E"/>
    <w:rsid w:val="00D01867"/>
    <w:rsid w:val="00D019F8"/>
    <w:rsid w:val="00D0293C"/>
    <w:rsid w:val="00D02B4E"/>
    <w:rsid w:val="00D03878"/>
    <w:rsid w:val="00D04942"/>
    <w:rsid w:val="00D050D7"/>
    <w:rsid w:val="00D050E2"/>
    <w:rsid w:val="00D05CF3"/>
    <w:rsid w:val="00D0665D"/>
    <w:rsid w:val="00D067A7"/>
    <w:rsid w:val="00D067B6"/>
    <w:rsid w:val="00D0794C"/>
    <w:rsid w:val="00D07C69"/>
    <w:rsid w:val="00D07ECB"/>
    <w:rsid w:val="00D102B1"/>
    <w:rsid w:val="00D10989"/>
    <w:rsid w:val="00D109A7"/>
    <w:rsid w:val="00D111B6"/>
    <w:rsid w:val="00D11483"/>
    <w:rsid w:val="00D11A98"/>
    <w:rsid w:val="00D134B4"/>
    <w:rsid w:val="00D1503F"/>
    <w:rsid w:val="00D153C8"/>
    <w:rsid w:val="00D153F6"/>
    <w:rsid w:val="00D1661E"/>
    <w:rsid w:val="00D16E53"/>
    <w:rsid w:val="00D173B9"/>
    <w:rsid w:val="00D176FF"/>
    <w:rsid w:val="00D17F1C"/>
    <w:rsid w:val="00D20CCA"/>
    <w:rsid w:val="00D20D38"/>
    <w:rsid w:val="00D21247"/>
    <w:rsid w:val="00D22A24"/>
    <w:rsid w:val="00D22AF6"/>
    <w:rsid w:val="00D235A1"/>
    <w:rsid w:val="00D24A4B"/>
    <w:rsid w:val="00D251E6"/>
    <w:rsid w:val="00D25718"/>
    <w:rsid w:val="00D25C80"/>
    <w:rsid w:val="00D273DA"/>
    <w:rsid w:val="00D30518"/>
    <w:rsid w:val="00D305DF"/>
    <w:rsid w:val="00D30A23"/>
    <w:rsid w:val="00D3114C"/>
    <w:rsid w:val="00D316A9"/>
    <w:rsid w:val="00D318E6"/>
    <w:rsid w:val="00D31BB0"/>
    <w:rsid w:val="00D31FDA"/>
    <w:rsid w:val="00D32F1D"/>
    <w:rsid w:val="00D33129"/>
    <w:rsid w:val="00D3373C"/>
    <w:rsid w:val="00D33AA0"/>
    <w:rsid w:val="00D350D8"/>
    <w:rsid w:val="00D356F7"/>
    <w:rsid w:val="00D35CF6"/>
    <w:rsid w:val="00D35D60"/>
    <w:rsid w:val="00D35DA7"/>
    <w:rsid w:val="00D362A7"/>
    <w:rsid w:val="00D36A68"/>
    <w:rsid w:val="00D37B66"/>
    <w:rsid w:val="00D37C1F"/>
    <w:rsid w:val="00D37F50"/>
    <w:rsid w:val="00D403CF"/>
    <w:rsid w:val="00D40F91"/>
    <w:rsid w:val="00D419A8"/>
    <w:rsid w:val="00D41B9A"/>
    <w:rsid w:val="00D41FC5"/>
    <w:rsid w:val="00D42042"/>
    <w:rsid w:val="00D4383D"/>
    <w:rsid w:val="00D43A16"/>
    <w:rsid w:val="00D43C75"/>
    <w:rsid w:val="00D43D77"/>
    <w:rsid w:val="00D4410A"/>
    <w:rsid w:val="00D44353"/>
    <w:rsid w:val="00D44E1F"/>
    <w:rsid w:val="00D4530D"/>
    <w:rsid w:val="00D45B1A"/>
    <w:rsid w:val="00D45C7F"/>
    <w:rsid w:val="00D45DCC"/>
    <w:rsid w:val="00D45DE1"/>
    <w:rsid w:val="00D45DE8"/>
    <w:rsid w:val="00D46543"/>
    <w:rsid w:val="00D4766C"/>
    <w:rsid w:val="00D503B5"/>
    <w:rsid w:val="00D50CA3"/>
    <w:rsid w:val="00D512FF"/>
    <w:rsid w:val="00D514E5"/>
    <w:rsid w:val="00D517A8"/>
    <w:rsid w:val="00D51A1F"/>
    <w:rsid w:val="00D529C5"/>
    <w:rsid w:val="00D5332B"/>
    <w:rsid w:val="00D53B1B"/>
    <w:rsid w:val="00D53CD3"/>
    <w:rsid w:val="00D53D66"/>
    <w:rsid w:val="00D5540F"/>
    <w:rsid w:val="00D555DC"/>
    <w:rsid w:val="00D5588B"/>
    <w:rsid w:val="00D55FBF"/>
    <w:rsid w:val="00D5610B"/>
    <w:rsid w:val="00D56CF7"/>
    <w:rsid w:val="00D5709C"/>
    <w:rsid w:val="00D572E4"/>
    <w:rsid w:val="00D57AA0"/>
    <w:rsid w:val="00D60617"/>
    <w:rsid w:val="00D61395"/>
    <w:rsid w:val="00D61C5F"/>
    <w:rsid w:val="00D62A99"/>
    <w:rsid w:val="00D62FAD"/>
    <w:rsid w:val="00D6312E"/>
    <w:rsid w:val="00D6379A"/>
    <w:rsid w:val="00D64095"/>
    <w:rsid w:val="00D640B7"/>
    <w:rsid w:val="00D6464E"/>
    <w:rsid w:val="00D64C32"/>
    <w:rsid w:val="00D652D8"/>
    <w:rsid w:val="00D678F6"/>
    <w:rsid w:val="00D701F1"/>
    <w:rsid w:val="00D706AB"/>
    <w:rsid w:val="00D70748"/>
    <w:rsid w:val="00D707BC"/>
    <w:rsid w:val="00D70DAD"/>
    <w:rsid w:val="00D70F53"/>
    <w:rsid w:val="00D71F2B"/>
    <w:rsid w:val="00D722A8"/>
    <w:rsid w:val="00D73338"/>
    <w:rsid w:val="00D73C51"/>
    <w:rsid w:val="00D74475"/>
    <w:rsid w:val="00D74BBF"/>
    <w:rsid w:val="00D75743"/>
    <w:rsid w:val="00D7583C"/>
    <w:rsid w:val="00D75873"/>
    <w:rsid w:val="00D75A06"/>
    <w:rsid w:val="00D761AC"/>
    <w:rsid w:val="00D763B5"/>
    <w:rsid w:val="00D770A5"/>
    <w:rsid w:val="00D778B8"/>
    <w:rsid w:val="00D80668"/>
    <w:rsid w:val="00D8096F"/>
    <w:rsid w:val="00D815CC"/>
    <w:rsid w:val="00D815E8"/>
    <w:rsid w:val="00D82150"/>
    <w:rsid w:val="00D82248"/>
    <w:rsid w:val="00D8254B"/>
    <w:rsid w:val="00D82728"/>
    <w:rsid w:val="00D82CDD"/>
    <w:rsid w:val="00D84118"/>
    <w:rsid w:val="00D846C2"/>
    <w:rsid w:val="00D84756"/>
    <w:rsid w:val="00D847DC"/>
    <w:rsid w:val="00D84EB5"/>
    <w:rsid w:val="00D8573E"/>
    <w:rsid w:val="00D86528"/>
    <w:rsid w:val="00D86EC0"/>
    <w:rsid w:val="00D871DE"/>
    <w:rsid w:val="00D875A4"/>
    <w:rsid w:val="00D878CF"/>
    <w:rsid w:val="00D87FF0"/>
    <w:rsid w:val="00D9043F"/>
    <w:rsid w:val="00D90F2C"/>
    <w:rsid w:val="00D91810"/>
    <w:rsid w:val="00D91C34"/>
    <w:rsid w:val="00D91DD6"/>
    <w:rsid w:val="00D92567"/>
    <w:rsid w:val="00D926E8"/>
    <w:rsid w:val="00D932F9"/>
    <w:rsid w:val="00D93374"/>
    <w:rsid w:val="00D933D3"/>
    <w:rsid w:val="00D93C00"/>
    <w:rsid w:val="00D94621"/>
    <w:rsid w:val="00D948B2"/>
    <w:rsid w:val="00D94F7A"/>
    <w:rsid w:val="00D9585B"/>
    <w:rsid w:val="00D95B6C"/>
    <w:rsid w:val="00D9654A"/>
    <w:rsid w:val="00D96706"/>
    <w:rsid w:val="00D96AC3"/>
    <w:rsid w:val="00D973CE"/>
    <w:rsid w:val="00D97AF2"/>
    <w:rsid w:val="00D97B15"/>
    <w:rsid w:val="00DA10BC"/>
    <w:rsid w:val="00DA1B4A"/>
    <w:rsid w:val="00DA1BDF"/>
    <w:rsid w:val="00DA1FEC"/>
    <w:rsid w:val="00DA39FC"/>
    <w:rsid w:val="00DA3D6F"/>
    <w:rsid w:val="00DA3D88"/>
    <w:rsid w:val="00DA4B83"/>
    <w:rsid w:val="00DA52F0"/>
    <w:rsid w:val="00DA5309"/>
    <w:rsid w:val="00DA57FE"/>
    <w:rsid w:val="00DA59E6"/>
    <w:rsid w:val="00DA5D93"/>
    <w:rsid w:val="00DA6324"/>
    <w:rsid w:val="00DA7C74"/>
    <w:rsid w:val="00DB046E"/>
    <w:rsid w:val="00DB0666"/>
    <w:rsid w:val="00DB10AE"/>
    <w:rsid w:val="00DB134D"/>
    <w:rsid w:val="00DB1712"/>
    <w:rsid w:val="00DB1B54"/>
    <w:rsid w:val="00DB2A8B"/>
    <w:rsid w:val="00DB2DDA"/>
    <w:rsid w:val="00DB332C"/>
    <w:rsid w:val="00DB335A"/>
    <w:rsid w:val="00DB3BD9"/>
    <w:rsid w:val="00DB4410"/>
    <w:rsid w:val="00DB4574"/>
    <w:rsid w:val="00DB4929"/>
    <w:rsid w:val="00DB5188"/>
    <w:rsid w:val="00DB5237"/>
    <w:rsid w:val="00DB5463"/>
    <w:rsid w:val="00DB57C1"/>
    <w:rsid w:val="00DB6678"/>
    <w:rsid w:val="00DB704C"/>
    <w:rsid w:val="00DB71A4"/>
    <w:rsid w:val="00DC0927"/>
    <w:rsid w:val="00DC1B2C"/>
    <w:rsid w:val="00DC1E2D"/>
    <w:rsid w:val="00DC22B2"/>
    <w:rsid w:val="00DC29EC"/>
    <w:rsid w:val="00DC2AC8"/>
    <w:rsid w:val="00DC2BDA"/>
    <w:rsid w:val="00DC2C95"/>
    <w:rsid w:val="00DC2FE0"/>
    <w:rsid w:val="00DC3026"/>
    <w:rsid w:val="00DC3E64"/>
    <w:rsid w:val="00DC42D9"/>
    <w:rsid w:val="00DC456B"/>
    <w:rsid w:val="00DC45DC"/>
    <w:rsid w:val="00DC48ED"/>
    <w:rsid w:val="00DC521A"/>
    <w:rsid w:val="00DC545B"/>
    <w:rsid w:val="00DC553A"/>
    <w:rsid w:val="00DC615A"/>
    <w:rsid w:val="00DC6580"/>
    <w:rsid w:val="00DC6967"/>
    <w:rsid w:val="00DC6B41"/>
    <w:rsid w:val="00DC6B60"/>
    <w:rsid w:val="00DC738C"/>
    <w:rsid w:val="00DC7413"/>
    <w:rsid w:val="00DC75E8"/>
    <w:rsid w:val="00DC7C9E"/>
    <w:rsid w:val="00DD006B"/>
    <w:rsid w:val="00DD0475"/>
    <w:rsid w:val="00DD0BEB"/>
    <w:rsid w:val="00DD0DFC"/>
    <w:rsid w:val="00DD1E30"/>
    <w:rsid w:val="00DD2012"/>
    <w:rsid w:val="00DD276B"/>
    <w:rsid w:val="00DD3B2F"/>
    <w:rsid w:val="00DD4C98"/>
    <w:rsid w:val="00DD52C0"/>
    <w:rsid w:val="00DD5B46"/>
    <w:rsid w:val="00DD65AD"/>
    <w:rsid w:val="00DD6EEA"/>
    <w:rsid w:val="00DD7088"/>
    <w:rsid w:val="00DD75D5"/>
    <w:rsid w:val="00DD7ABA"/>
    <w:rsid w:val="00DE12E1"/>
    <w:rsid w:val="00DE146B"/>
    <w:rsid w:val="00DE15C1"/>
    <w:rsid w:val="00DE29BB"/>
    <w:rsid w:val="00DE29F0"/>
    <w:rsid w:val="00DE2FBB"/>
    <w:rsid w:val="00DE30BA"/>
    <w:rsid w:val="00DE38B3"/>
    <w:rsid w:val="00DE4154"/>
    <w:rsid w:val="00DE4BEB"/>
    <w:rsid w:val="00DE4E4A"/>
    <w:rsid w:val="00DE4E4F"/>
    <w:rsid w:val="00DE4EC9"/>
    <w:rsid w:val="00DE5167"/>
    <w:rsid w:val="00DE5EBA"/>
    <w:rsid w:val="00DE5EE1"/>
    <w:rsid w:val="00DE6002"/>
    <w:rsid w:val="00DE67F4"/>
    <w:rsid w:val="00DE72F6"/>
    <w:rsid w:val="00DE76D1"/>
    <w:rsid w:val="00DE76D2"/>
    <w:rsid w:val="00DE7705"/>
    <w:rsid w:val="00DE7919"/>
    <w:rsid w:val="00DF0024"/>
    <w:rsid w:val="00DF00DC"/>
    <w:rsid w:val="00DF0611"/>
    <w:rsid w:val="00DF1645"/>
    <w:rsid w:val="00DF1B15"/>
    <w:rsid w:val="00DF2C8E"/>
    <w:rsid w:val="00DF3085"/>
    <w:rsid w:val="00DF3349"/>
    <w:rsid w:val="00DF3743"/>
    <w:rsid w:val="00DF425F"/>
    <w:rsid w:val="00DF5888"/>
    <w:rsid w:val="00DF5F87"/>
    <w:rsid w:val="00DF6587"/>
    <w:rsid w:val="00DF6766"/>
    <w:rsid w:val="00DF6866"/>
    <w:rsid w:val="00DF6D62"/>
    <w:rsid w:val="00DF6EE8"/>
    <w:rsid w:val="00DF740D"/>
    <w:rsid w:val="00DF77E6"/>
    <w:rsid w:val="00E0017A"/>
    <w:rsid w:val="00E004C2"/>
    <w:rsid w:val="00E00791"/>
    <w:rsid w:val="00E01146"/>
    <w:rsid w:val="00E0189C"/>
    <w:rsid w:val="00E01E01"/>
    <w:rsid w:val="00E02141"/>
    <w:rsid w:val="00E02742"/>
    <w:rsid w:val="00E02A12"/>
    <w:rsid w:val="00E02B23"/>
    <w:rsid w:val="00E03664"/>
    <w:rsid w:val="00E049EA"/>
    <w:rsid w:val="00E05C1B"/>
    <w:rsid w:val="00E0643F"/>
    <w:rsid w:val="00E06EAB"/>
    <w:rsid w:val="00E113C3"/>
    <w:rsid w:val="00E118D5"/>
    <w:rsid w:val="00E1287D"/>
    <w:rsid w:val="00E12DA8"/>
    <w:rsid w:val="00E1300C"/>
    <w:rsid w:val="00E13C63"/>
    <w:rsid w:val="00E13D2B"/>
    <w:rsid w:val="00E14011"/>
    <w:rsid w:val="00E14012"/>
    <w:rsid w:val="00E14173"/>
    <w:rsid w:val="00E14516"/>
    <w:rsid w:val="00E14A1D"/>
    <w:rsid w:val="00E15B3E"/>
    <w:rsid w:val="00E163DB"/>
    <w:rsid w:val="00E16BA3"/>
    <w:rsid w:val="00E17B61"/>
    <w:rsid w:val="00E17F97"/>
    <w:rsid w:val="00E20C7F"/>
    <w:rsid w:val="00E20D70"/>
    <w:rsid w:val="00E20DB4"/>
    <w:rsid w:val="00E21930"/>
    <w:rsid w:val="00E21C74"/>
    <w:rsid w:val="00E22141"/>
    <w:rsid w:val="00E22512"/>
    <w:rsid w:val="00E22BCC"/>
    <w:rsid w:val="00E23006"/>
    <w:rsid w:val="00E23211"/>
    <w:rsid w:val="00E238B8"/>
    <w:rsid w:val="00E23FA5"/>
    <w:rsid w:val="00E246B3"/>
    <w:rsid w:val="00E2475E"/>
    <w:rsid w:val="00E24BDD"/>
    <w:rsid w:val="00E24F7B"/>
    <w:rsid w:val="00E256FE"/>
    <w:rsid w:val="00E25D62"/>
    <w:rsid w:val="00E2600C"/>
    <w:rsid w:val="00E263FA"/>
    <w:rsid w:val="00E26677"/>
    <w:rsid w:val="00E2685A"/>
    <w:rsid w:val="00E30A8B"/>
    <w:rsid w:val="00E30B08"/>
    <w:rsid w:val="00E30B27"/>
    <w:rsid w:val="00E30C9F"/>
    <w:rsid w:val="00E310FB"/>
    <w:rsid w:val="00E31100"/>
    <w:rsid w:val="00E31757"/>
    <w:rsid w:val="00E31857"/>
    <w:rsid w:val="00E31D79"/>
    <w:rsid w:val="00E32B7E"/>
    <w:rsid w:val="00E32CDA"/>
    <w:rsid w:val="00E33267"/>
    <w:rsid w:val="00E339A4"/>
    <w:rsid w:val="00E34170"/>
    <w:rsid w:val="00E34D1E"/>
    <w:rsid w:val="00E34D2B"/>
    <w:rsid w:val="00E354C7"/>
    <w:rsid w:val="00E35AB9"/>
    <w:rsid w:val="00E35BB6"/>
    <w:rsid w:val="00E36253"/>
    <w:rsid w:val="00E371CA"/>
    <w:rsid w:val="00E37F25"/>
    <w:rsid w:val="00E40669"/>
    <w:rsid w:val="00E40A01"/>
    <w:rsid w:val="00E412F5"/>
    <w:rsid w:val="00E41397"/>
    <w:rsid w:val="00E41BC8"/>
    <w:rsid w:val="00E42A94"/>
    <w:rsid w:val="00E43155"/>
    <w:rsid w:val="00E4326D"/>
    <w:rsid w:val="00E441B8"/>
    <w:rsid w:val="00E44477"/>
    <w:rsid w:val="00E445E4"/>
    <w:rsid w:val="00E445FC"/>
    <w:rsid w:val="00E4566B"/>
    <w:rsid w:val="00E457C4"/>
    <w:rsid w:val="00E459E5"/>
    <w:rsid w:val="00E45EA7"/>
    <w:rsid w:val="00E45ECD"/>
    <w:rsid w:val="00E463ED"/>
    <w:rsid w:val="00E47F03"/>
    <w:rsid w:val="00E517F8"/>
    <w:rsid w:val="00E519EA"/>
    <w:rsid w:val="00E51C89"/>
    <w:rsid w:val="00E52BAB"/>
    <w:rsid w:val="00E52C40"/>
    <w:rsid w:val="00E539A2"/>
    <w:rsid w:val="00E53B38"/>
    <w:rsid w:val="00E549FA"/>
    <w:rsid w:val="00E56545"/>
    <w:rsid w:val="00E5723F"/>
    <w:rsid w:val="00E57658"/>
    <w:rsid w:val="00E576C0"/>
    <w:rsid w:val="00E578EB"/>
    <w:rsid w:val="00E60024"/>
    <w:rsid w:val="00E6085D"/>
    <w:rsid w:val="00E60BBC"/>
    <w:rsid w:val="00E60C2E"/>
    <w:rsid w:val="00E610A6"/>
    <w:rsid w:val="00E6134D"/>
    <w:rsid w:val="00E6136F"/>
    <w:rsid w:val="00E63D9D"/>
    <w:rsid w:val="00E63DAF"/>
    <w:rsid w:val="00E63F0E"/>
    <w:rsid w:val="00E64CEA"/>
    <w:rsid w:val="00E6516A"/>
    <w:rsid w:val="00E657C1"/>
    <w:rsid w:val="00E65989"/>
    <w:rsid w:val="00E6609B"/>
    <w:rsid w:val="00E66541"/>
    <w:rsid w:val="00E66720"/>
    <w:rsid w:val="00E66936"/>
    <w:rsid w:val="00E66A73"/>
    <w:rsid w:val="00E66AFC"/>
    <w:rsid w:val="00E67913"/>
    <w:rsid w:val="00E67DAC"/>
    <w:rsid w:val="00E70779"/>
    <w:rsid w:val="00E70DEE"/>
    <w:rsid w:val="00E7104C"/>
    <w:rsid w:val="00E71D23"/>
    <w:rsid w:val="00E72844"/>
    <w:rsid w:val="00E728D2"/>
    <w:rsid w:val="00E734C8"/>
    <w:rsid w:val="00E73842"/>
    <w:rsid w:val="00E7481C"/>
    <w:rsid w:val="00E74E13"/>
    <w:rsid w:val="00E75000"/>
    <w:rsid w:val="00E7566D"/>
    <w:rsid w:val="00E757E1"/>
    <w:rsid w:val="00E76085"/>
    <w:rsid w:val="00E772AD"/>
    <w:rsid w:val="00E7737B"/>
    <w:rsid w:val="00E7771E"/>
    <w:rsid w:val="00E77937"/>
    <w:rsid w:val="00E77C35"/>
    <w:rsid w:val="00E801B6"/>
    <w:rsid w:val="00E809DF"/>
    <w:rsid w:val="00E811E7"/>
    <w:rsid w:val="00E81B85"/>
    <w:rsid w:val="00E81EF9"/>
    <w:rsid w:val="00E82023"/>
    <w:rsid w:val="00E822CB"/>
    <w:rsid w:val="00E82469"/>
    <w:rsid w:val="00E837AC"/>
    <w:rsid w:val="00E84161"/>
    <w:rsid w:val="00E84D0B"/>
    <w:rsid w:val="00E84E27"/>
    <w:rsid w:val="00E86E43"/>
    <w:rsid w:val="00E86E56"/>
    <w:rsid w:val="00E8764B"/>
    <w:rsid w:val="00E906EB"/>
    <w:rsid w:val="00E90A8C"/>
    <w:rsid w:val="00E90F27"/>
    <w:rsid w:val="00E9142D"/>
    <w:rsid w:val="00E932CA"/>
    <w:rsid w:val="00E937CD"/>
    <w:rsid w:val="00E93807"/>
    <w:rsid w:val="00E93E9C"/>
    <w:rsid w:val="00E946BA"/>
    <w:rsid w:val="00E94D30"/>
    <w:rsid w:val="00E9550A"/>
    <w:rsid w:val="00E95E3A"/>
    <w:rsid w:val="00E9651B"/>
    <w:rsid w:val="00E96769"/>
    <w:rsid w:val="00E96BB7"/>
    <w:rsid w:val="00E96CAB"/>
    <w:rsid w:val="00E96F05"/>
    <w:rsid w:val="00E976F9"/>
    <w:rsid w:val="00EA0039"/>
    <w:rsid w:val="00EA056D"/>
    <w:rsid w:val="00EA07D6"/>
    <w:rsid w:val="00EA0A58"/>
    <w:rsid w:val="00EA1420"/>
    <w:rsid w:val="00EA152A"/>
    <w:rsid w:val="00EA1818"/>
    <w:rsid w:val="00EA1B1F"/>
    <w:rsid w:val="00EA1D82"/>
    <w:rsid w:val="00EA1FE8"/>
    <w:rsid w:val="00EA2154"/>
    <w:rsid w:val="00EA21EC"/>
    <w:rsid w:val="00EA225C"/>
    <w:rsid w:val="00EA27CB"/>
    <w:rsid w:val="00EA284E"/>
    <w:rsid w:val="00EA2A40"/>
    <w:rsid w:val="00EA2C11"/>
    <w:rsid w:val="00EA2E27"/>
    <w:rsid w:val="00EA2EC8"/>
    <w:rsid w:val="00EA3FC6"/>
    <w:rsid w:val="00EA4319"/>
    <w:rsid w:val="00EA46B9"/>
    <w:rsid w:val="00EA6821"/>
    <w:rsid w:val="00EA7677"/>
    <w:rsid w:val="00EA7838"/>
    <w:rsid w:val="00EA7C36"/>
    <w:rsid w:val="00EB1474"/>
    <w:rsid w:val="00EB1A14"/>
    <w:rsid w:val="00EB1A18"/>
    <w:rsid w:val="00EB242F"/>
    <w:rsid w:val="00EB24BF"/>
    <w:rsid w:val="00EB2A17"/>
    <w:rsid w:val="00EB2BFE"/>
    <w:rsid w:val="00EB2E9A"/>
    <w:rsid w:val="00EB308D"/>
    <w:rsid w:val="00EB3437"/>
    <w:rsid w:val="00EB3944"/>
    <w:rsid w:val="00EB4261"/>
    <w:rsid w:val="00EB4F36"/>
    <w:rsid w:val="00EB5ED9"/>
    <w:rsid w:val="00EB6145"/>
    <w:rsid w:val="00EB697D"/>
    <w:rsid w:val="00EB7794"/>
    <w:rsid w:val="00EB784D"/>
    <w:rsid w:val="00EB78F6"/>
    <w:rsid w:val="00EB7CD3"/>
    <w:rsid w:val="00EC0272"/>
    <w:rsid w:val="00EC02E8"/>
    <w:rsid w:val="00EC02EE"/>
    <w:rsid w:val="00EC08AC"/>
    <w:rsid w:val="00EC0DD6"/>
    <w:rsid w:val="00EC1728"/>
    <w:rsid w:val="00EC1764"/>
    <w:rsid w:val="00EC1E1E"/>
    <w:rsid w:val="00EC27C2"/>
    <w:rsid w:val="00EC2A1D"/>
    <w:rsid w:val="00EC2DC5"/>
    <w:rsid w:val="00EC2EE4"/>
    <w:rsid w:val="00EC35B2"/>
    <w:rsid w:val="00EC3F0D"/>
    <w:rsid w:val="00EC3F90"/>
    <w:rsid w:val="00EC4610"/>
    <w:rsid w:val="00EC474A"/>
    <w:rsid w:val="00EC47F3"/>
    <w:rsid w:val="00EC5A7C"/>
    <w:rsid w:val="00EC6023"/>
    <w:rsid w:val="00EC6232"/>
    <w:rsid w:val="00EC6A2B"/>
    <w:rsid w:val="00EC7786"/>
    <w:rsid w:val="00EC7D09"/>
    <w:rsid w:val="00ED0CB3"/>
    <w:rsid w:val="00ED1415"/>
    <w:rsid w:val="00ED1CAC"/>
    <w:rsid w:val="00ED24BC"/>
    <w:rsid w:val="00ED2559"/>
    <w:rsid w:val="00ED26FE"/>
    <w:rsid w:val="00ED2A29"/>
    <w:rsid w:val="00ED2E3A"/>
    <w:rsid w:val="00ED322F"/>
    <w:rsid w:val="00ED3331"/>
    <w:rsid w:val="00ED398C"/>
    <w:rsid w:val="00ED3D81"/>
    <w:rsid w:val="00ED41EE"/>
    <w:rsid w:val="00ED44BC"/>
    <w:rsid w:val="00ED4F1A"/>
    <w:rsid w:val="00ED5092"/>
    <w:rsid w:val="00ED5245"/>
    <w:rsid w:val="00ED560B"/>
    <w:rsid w:val="00ED621E"/>
    <w:rsid w:val="00ED62FC"/>
    <w:rsid w:val="00ED650E"/>
    <w:rsid w:val="00ED68C0"/>
    <w:rsid w:val="00ED691D"/>
    <w:rsid w:val="00ED75DB"/>
    <w:rsid w:val="00ED77F5"/>
    <w:rsid w:val="00EE0201"/>
    <w:rsid w:val="00EE0506"/>
    <w:rsid w:val="00EE0888"/>
    <w:rsid w:val="00EE2546"/>
    <w:rsid w:val="00EE3385"/>
    <w:rsid w:val="00EE450F"/>
    <w:rsid w:val="00EE45D3"/>
    <w:rsid w:val="00EE4B5F"/>
    <w:rsid w:val="00EE50BA"/>
    <w:rsid w:val="00EE55E0"/>
    <w:rsid w:val="00EE5BD6"/>
    <w:rsid w:val="00EE7628"/>
    <w:rsid w:val="00EF077C"/>
    <w:rsid w:val="00EF0CB5"/>
    <w:rsid w:val="00EF10F4"/>
    <w:rsid w:val="00EF1CDD"/>
    <w:rsid w:val="00EF2837"/>
    <w:rsid w:val="00EF3480"/>
    <w:rsid w:val="00EF4022"/>
    <w:rsid w:val="00EF43AC"/>
    <w:rsid w:val="00EF4568"/>
    <w:rsid w:val="00EF4B92"/>
    <w:rsid w:val="00EF6A39"/>
    <w:rsid w:val="00EF6FA6"/>
    <w:rsid w:val="00EF72E3"/>
    <w:rsid w:val="00EF7A5B"/>
    <w:rsid w:val="00EF7F72"/>
    <w:rsid w:val="00F004B9"/>
    <w:rsid w:val="00F008F1"/>
    <w:rsid w:val="00F00ACB"/>
    <w:rsid w:val="00F01351"/>
    <w:rsid w:val="00F016EA"/>
    <w:rsid w:val="00F01930"/>
    <w:rsid w:val="00F01DBE"/>
    <w:rsid w:val="00F021FD"/>
    <w:rsid w:val="00F026E8"/>
    <w:rsid w:val="00F028A5"/>
    <w:rsid w:val="00F02A57"/>
    <w:rsid w:val="00F0325B"/>
    <w:rsid w:val="00F03286"/>
    <w:rsid w:val="00F03473"/>
    <w:rsid w:val="00F0398C"/>
    <w:rsid w:val="00F03BDF"/>
    <w:rsid w:val="00F03DA8"/>
    <w:rsid w:val="00F04536"/>
    <w:rsid w:val="00F04A32"/>
    <w:rsid w:val="00F04DE0"/>
    <w:rsid w:val="00F051BA"/>
    <w:rsid w:val="00F05249"/>
    <w:rsid w:val="00F05514"/>
    <w:rsid w:val="00F05ABC"/>
    <w:rsid w:val="00F05DDD"/>
    <w:rsid w:val="00F0635A"/>
    <w:rsid w:val="00F07BD7"/>
    <w:rsid w:val="00F101F5"/>
    <w:rsid w:val="00F106D3"/>
    <w:rsid w:val="00F10914"/>
    <w:rsid w:val="00F1104F"/>
    <w:rsid w:val="00F111E3"/>
    <w:rsid w:val="00F1251C"/>
    <w:rsid w:val="00F130F7"/>
    <w:rsid w:val="00F13369"/>
    <w:rsid w:val="00F13820"/>
    <w:rsid w:val="00F13EA8"/>
    <w:rsid w:val="00F14B43"/>
    <w:rsid w:val="00F15657"/>
    <w:rsid w:val="00F1598A"/>
    <w:rsid w:val="00F15A6C"/>
    <w:rsid w:val="00F15A99"/>
    <w:rsid w:val="00F15C51"/>
    <w:rsid w:val="00F15C5D"/>
    <w:rsid w:val="00F16571"/>
    <w:rsid w:val="00F16804"/>
    <w:rsid w:val="00F16D3B"/>
    <w:rsid w:val="00F179B1"/>
    <w:rsid w:val="00F20044"/>
    <w:rsid w:val="00F201B0"/>
    <w:rsid w:val="00F20731"/>
    <w:rsid w:val="00F20904"/>
    <w:rsid w:val="00F2179A"/>
    <w:rsid w:val="00F2188D"/>
    <w:rsid w:val="00F22301"/>
    <w:rsid w:val="00F22374"/>
    <w:rsid w:val="00F224B9"/>
    <w:rsid w:val="00F22AB4"/>
    <w:rsid w:val="00F22E25"/>
    <w:rsid w:val="00F23391"/>
    <w:rsid w:val="00F23475"/>
    <w:rsid w:val="00F23D8D"/>
    <w:rsid w:val="00F2443D"/>
    <w:rsid w:val="00F244FF"/>
    <w:rsid w:val="00F251F6"/>
    <w:rsid w:val="00F257D0"/>
    <w:rsid w:val="00F27259"/>
    <w:rsid w:val="00F273F3"/>
    <w:rsid w:val="00F301FC"/>
    <w:rsid w:val="00F303FA"/>
    <w:rsid w:val="00F30700"/>
    <w:rsid w:val="00F307D0"/>
    <w:rsid w:val="00F308B8"/>
    <w:rsid w:val="00F3095D"/>
    <w:rsid w:val="00F31363"/>
    <w:rsid w:val="00F314A8"/>
    <w:rsid w:val="00F31DFC"/>
    <w:rsid w:val="00F321A1"/>
    <w:rsid w:val="00F32710"/>
    <w:rsid w:val="00F32951"/>
    <w:rsid w:val="00F330B9"/>
    <w:rsid w:val="00F33648"/>
    <w:rsid w:val="00F33770"/>
    <w:rsid w:val="00F3404B"/>
    <w:rsid w:val="00F34324"/>
    <w:rsid w:val="00F34DE2"/>
    <w:rsid w:val="00F35874"/>
    <w:rsid w:val="00F35C08"/>
    <w:rsid w:val="00F36E54"/>
    <w:rsid w:val="00F37879"/>
    <w:rsid w:val="00F37F4A"/>
    <w:rsid w:val="00F400F7"/>
    <w:rsid w:val="00F407C7"/>
    <w:rsid w:val="00F408DA"/>
    <w:rsid w:val="00F40A0C"/>
    <w:rsid w:val="00F40F46"/>
    <w:rsid w:val="00F4205E"/>
    <w:rsid w:val="00F42199"/>
    <w:rsid w:val="00F42309"/>
    <w:rsid w:val="00F44E2A"/>
    <w:rsid w:val="00F451E2"/>
    <w:rsid w:val="00F458DB"/>
    <w:rsid w:val="00F46775"/>
    <w:rsid w:val="00F4678C"/>
    <w:rsid w:val="00F46A39"/>
    <w:rsid w:val="00F47107"/>
    <w:rsid w:val="00F47B00"/>
    <w:rsid w:val="00F47D9A"/>
    <w:rsid w:val="00F47E71"/>
    <w:rsid w:val="00F47F8A"/>
    <w:rsid w:val="00F502DE"/>
    <w:rsid w:val="00F51935"/>
    <w:rsid w:val="00F51A29"/>
    <w:rsid w:val="00F51DAC"/>
    <w:rsid w:val="00F52229"/>
    <w:rsid w:val="00F54415"/>
    <w:rsid w:val="00F5444A"/>
    <w:rsid w:val="00F560F2"/>
    <w:rsid w:val="00F57589"/>
    <w:rsid w:val="00F60E9F"/>
    <w:rsid w:val="00F61163"/>
    <w:rsid w:val="00F62361"/>
    <w:rsid w:val="00F62605"/>
    <w:rsid w:val="00F62658"/>
    <w:rsid w:val="00F62A84"/>
    <w:rsid w:val="00F630FB"/>
    <w:rsid w:val="00F632D1"/>
    <w:rsid w:val="00F6395B"/>
    <w:rsid w:val="00F63F1F"/>
    <w:rsid w:val="00F64907"/>
    <w:rsid w:val="00F64DF3"/>
    <w:rsid w:val="00F65789"/>
    <w:rsid w:val="00F65AC4"/>
    <w:rsid w:val="00F65BFC"/>
    <w:rsid w:val="00F664DF"/>
    <w:rsid w:val="00F675A2"/>
    <w:rsid w:val="00F67E35"/>
    <w:rsid w:val="00F67F04"/>
    <w:rsid w:val="00F7091B"/>
    <w:rsid w:val="00F70B73"/>
    <w:rsid w:val="00F70E6C"/>
    <w:rsid w:val="00F7145C"/>
    <w:rsid w:val="00F71596"/>
    <w:rsid w:val="00F71727"/>
    <w:rsid w:val="00F71851"/>
    <w:rsid w:val="00F71EF5"/>
    <w:rsid w:val="00F72AAE"/>
    <w:rsid w:val="00F72BEE"/>
    <w:rsid w:val="00F73B19"/>
    <w:rsid w:val="00F74329"/>
    <w:rsid w:val="00F7437E"/>
    <w:rsid w:val="00F743B9"/>
    <w:rsid w:val="00F748F9"/>
    <w:rsid w:val="00F74FCF"/>
    <w:rsid w:val="00F75049"/>
    <w:rsid w:val="00F75271"/>
    <w:rsid w:val="00F7633E"/>
    <w:rsid w:val="00F76E3F"/>
    <w:rsid w:val="00F77097"/>
    <w:rsid w:val="00F77474"/>
    <w:rsid w:val="00F77918"/>
    <w:rsid w:val="00F8095C"/>
    <w:rsid w:val="00F809CF"/>
    <w:rsid w:val="00F810B8"/>
    <w:rsid w:val="00F8114E"/>
    <w:rsid w:val="00F81F25"/>
    <w:rsid w:val="00F82E59"/>
    <w:rsid w:val="00F838E1"/>
    <w:rsid w:val="00F83CCC"/>
    <w:rsid w:val="00F83DAC"/>
    <w:rsid w:val="00F84E2E"/>
    <w:rsid w:val="00F8524D"/>
    <w:rsid w:val="00F86306"/>
    <w:rsid w:val="00F86DFC"/>
    <w:rsid w:val="00F8702A"/>
    <w:rsid w:val="00F8771D"/>
    <w:rsid w:val="00F9033D"/>
    <w:rsid w:val="00F9137E"/>
    <w:rsid w:val="00F916B3"/>
    <w:rsid w:val="00F91F96"/>
    <w:rsid w:val="00F9276E"/>
    <w:rsid w:val="00F92FB7"/>
    <w:rsid w:val="00F9327F"/>
    <w:rsid w:val="00F932E6"/>
    <w:rsid w:val="00F9340D"/>
    <w:rsid w:val="00F945ED"/>
    <w:rsid w:val="00F954A7"/>
    <w:rsid w:val="00F95EA5"/>
    <w:rsid w:val="00F960FD"/>
    <w:rsid w:val="00F96273"/>
    <w:rsid w:val="00F96868"/>
    <w:rsid w:val="00F96E1E"/>
    <w:rsid w:val="00F97C2F"/>
    <w:rsid w:val="00F97DDE"/>
    <w:rsid w:val="00FA040C"/>
    <w:rsid w:val="00FA0CC1"/>
    <w:rsid w:val="00FA10A4"/>
    <w:rsid w:val="00FA122C"/>
    <w:rsid w:val="00FA2058"/>
    <w:rsid w:val="00FA2343"/>
    <w:rsid w:val="00FA23E8"/>
    <w:rsid w:val="00FA259A"/>
    <w:rsid w:val="00FA27BB"/>
    <w:rsid w:val="00FA33C1"/>
    <w:rsid w:val="00FA42EF"/>
    <w:rsid w:val="00FA4DBA"/>
    <w:rsid w:val="00FA5161"/>
    <w:rsid w:val="00FA524D"/>
    <w:rsid w:val="00FA58DE"/>
    <w:rsid w:val="00FA6276"/>
    <w:rsid w:val="00FA7472"/>
    <w:rsid w:val="00FA7A4B"/>
    <w:rsid w:val="00FB0047"/>
    <w:rsid w:val="00FB0641"/>
    <w:rsid w:val="00FB10C6"/>
    <w:rsid w:val="00FB1285"/>
    <w:rsid w:val="00FB19D4"/>
    <w:rsid w:val="00FB1AE1"/>
    <w:rsid w:val="00FB1B11"/>
    <w:rsid w:val="00FB1B4B"/>
    <w:rsid w:val="00FB1C21"/>
    <w:rsid w:val="00FB2537"/>
    <w:rsid w:val="00FB2655"/>
    <w:rsid w:val="00FB3C30"/>
    <w:rsid w:val="00FB40D2"/>
    <w:rsid w:val="00FB531E"/>
    <w:rsid w:val="00FB54A3"/>
    <w:rsid w:val="00FB54E8"/>
    <w:rsid w:val="00FB5858"/>
    <w:rsid w:val="00FB5F44"/>
    <w:rsid w:val="00FB614B"/>
    <w:rsid w:val="00FB618F"/>
    <w:rsid w:val="00FB6762"/>
    <w:rsid w:val="00FB6E6A"/>
    <w:rsid w:val="00FC0DA0"/>
    <w:rsid w:val="00FC1225"/>
    <w:rsid w:val="00FC12E1"/>
    <w:rsid w:val="00FC2742"/>
    <w:rsid w:val="00FC2BA1"/>
    <w:rsid w:val="00FC2C19"/>
    <w:rsid w:val="00FC2E92"/>
    <w:rsid w:val="00FC44B7"/>
    <w:rsid w:val="00FC4818"/>
    <w:rsid w:val="00FC484D"/>
    <w:rsid w:val="00FC4854"/>
    <w:rsid w:val="00FC4C0B"/>
    <w:rsid w:val="00FC4E3B"/>
    <w:rsid w:val="00FC4FF1"/>
    <w:rsid w:val="00FC5013"/>
    <w:rsid w:val="00FC5926"/>
    <w:rsid w:val="00FC5C2C"/>
    <w:rsid w:val="00FC5CBD"/>
    <w:rsid w:val="00FC5F91"/>
    <w:rsid w:val="00FC740A"/>
    <w:rsid w:val="00FC7D50"/>
    <w:rsid w:val="00FD077B"/>
    <w:rsid w:val="00FD08E2"/>
    <w:rsid w:val="00FD0F84"/>
    <w:rsid w:val="00FD20C6"/>
    <w:rsid w:val="00FD21AA"/>
    <w:rsid w:val="00FD381C"/>
    <w:rsid w:val="00FD3D82"/>
    <w:rsid w:val="00FD4A03"/>
    <w:rsid w:val="00FD4CD1"/>
    <w:rsid w:val="00FD4DCB"/>
    <w:rsid w:val="00FD51DA"/>
    <w:rsid w:val="00FD5337"/>
    <w:rsid w:val="00FD5941"/>
    <w:rsid w:val="00FD61E2"/>
    <w:rsid w:val="00FD62FF"/>
    <w:rsid w:val="00FD66B5"/>
    <w:rsid w:val="00FD792A"/>
    <w:rsid w:val="00FD7A43"/>
    <w:rsid w:val="00FE0370"/>
    <w:rsid w:val="00FE07AD"/>
    <w:rsid w:val="00FE0CD8"/>
    <w:rsid w:val="00FE0F5D"/>
    <w:rsid w:val="00FE1B91"/>
    <w:rsid w:val="00FE1E73"/>
    <w:rsid w:val="00FE1F2B"/>
    <w:rsid w:val="00FE3002"/>
    <w:rsid w:val="00FE341C"/>
    <w:rsid w:val="00FE3BA1"/>
    <w:rsid w:val="00FE3DFC"/>
    <w:rsid w:val="00FE4236"/>
    <w:rsid w:val="00FE4292"/>
    <w:rsid w:val="00FE42AD"/>
    <w:rsid w:val="00FE4570"/>
    <w:rsid w:val="00FE5073"/>
    <w:rsid w:val="00FE5573"/>
    <w:rsid w:val="00FE5C92"/>
    <w:rsid w:val="00FE5D88"/>
    <w:rsid w:val="00FE761C"/>
    <w:rsid w:val="00FE7A27"/>
    <w:rsid w:val="00FF1128"/>
    <w:rsid w:val="00FF17AF"/>
    <w:rsid w:val="00FF21F9"/>
    <w:rsid w:val="00FF2667"/>
    <w:rsid w:val="00FF2689"/>
    <w:rsid w:val="00FF2CD5"/>
    <w:rsid w:val="00FF2E3A"/>
    <w:rsid w:val="00FF33DA"/>
    <w:rsid w:val="00FF3FD0"/>
    <w:rsid w:val="00FF419F"/>
    <w:rsid w:val="00FF4E01"/>
    <w:rsid w:val="00FF5578"/>
    <w:rsid w:val="00FF6560"/>
    <w:rsid w:val="00FF7868"/>
    <w:rsid w:val="00FF7AD6"/>
    <w:rsid w:val="00FF7E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370D1D0E"/>
  <w15:chartTrackingRefBased/>
  <w15:docId w15:val="{C3DCA16A-EBCE-4FEA-9823-16F57037A5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toc 1" w:uiPriority="39"/>
    <w:lsdException w:name="toc 2" w:uiPriority="39"/>
    <w:lsdException w:name="toc 3" w:uiPriority="39"/>
    <w:lsdException w:name="footer" w:uiPriority="99"/>
    <w:lsdException w:name="Hyperlink" w:uiPriority="99"/>
    <w:lsdException w:name="Normal (Web)" w:uiPriority="99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93AE5"/>
    <w:pPr>
      <w:suppressAutoHyphens/>
      <w:spacing w:after="120"/>
      <w:jc w:val="both"/>
    </w:pPr>
    <w:rPr>
      <w:rFonts w:ascii="Segoe UI Light" w:hAnsi="Segoe UI Light"/>
      <w:noProof/>
      <w:sz w:val="22"/>
      <w:lang w:val="sr-Cyrl-RS" w:eastAsia="ar-SA"/>
    </w:rPr>
  </w:style>
  <w:style w:type="paragraph" w:styleId="Heading1">
    <w:name w:val="heading 1"/>
    <w:basedOn w:val="Normal"/>
    <w:next w:val="Normal"/>
    <w:qFormat/>
    <w:rsid w:val="008800C3"/>
    <w:pPr>
      <w:shd w:val="clear" w:color="auto" w:fill="00774D"/>
      <w:spacing w:before="360"/>
      <w:jc w:val="left"/>
      <w:outlineLvl w:val="0"/>
    </w:pPr>
    <w:rPr>
      <w:rFonts w:eastAsia="Calibri" w:cs="Segoe UI Light"/>
      <w:b/>
      <w:noProof w:val="0"/>
      <w:color w:val="FFFFFF"/>
      <w:sz w:val="28"/>
      <w:szCs w:val="28"/>
      <w:lang w:eastAsia="en-US"/>
    </w:rPr>
  </w:style>
  <w:style w:type="paragraph" w:styleId="Heading2">
    <w:name w:val="heading 2"/>
    <w:basedOn w:val="Normal"/>
    <w:next w:val="Normal"/>
    <w:qFormat/>
    <w:rsid w:val="00CF5D81"/>
    <w:pPr>
      <w:keepNext/>
      <w:pBdr>
        <w:bottom w:val="single" w:sz="4" w:space="1" w:color="auto"/>
      </w:pBdr>
      <w:spacing w:before="240" w:after="240"/>
      <w:jc w:val="left"/>
      <w:outlineLvl w:val="1"/>
    </w:pPr>
    <w:rPr>
      <w:b/>
      <w:bCs/>
      <w:iCs/>
      <w:szCs w:val="24"/>
    </w:rPr>
  </w:style>
  <w:style w:type="paragraph" w:styleId="Heading3">
    <w:name w:val="heading 3"/>
    <w:basedOn w:val="Normal"/>
    <w:next w:val="Normal"/>
    <w:link w:val="Heading3Char"/>
    <w:qFormat/>
    <w:rsid w:val="005F2D64"/>
    <w:pPr>
      <w:spacing w:before="240"/>
      <w:outlineLvl w:val="2"/>
    </w:pPr>
    <w:rPr>
      <w:b/>
      <w:noProof w:val="0"/>
    </w:rPr>
  </w:style>
  <w:style w:type="paragraph" w:styleId="Heading4">
    <w:name w:val="heading 4"/>
    <w:basedOn w:val="Normal"/>
    <w:next w:val="Normal"/>
    <w:link w:val="Heading4Char"/>
    <w:qFormat/>
    <w:rsid w:val="00AB532C"/>
    <w:pPr>
      <w:outlineLvl w:val="3"/>
    </w:pPr>
    <w:rPr>
      <w:u w:val="single"/>
      <w:lang w:val="sr-Cyrl-CS"/>
    </w:rPr>
  </w:style>
  <w:style w:type="paragraph" w:styleId="Heading5">
    <w:name w:val="heading 5"/>
    <w:basedOn w:val="Normal"/>
    <w:next w:val="Normal"/>
    <w:pPr>
      <w:numPr>
        <w:ilvl w:val="4"/>
        <w:numId w:val="1"/>
      </w:numPr>
      <w:spacing w:before="240" w:after="60"/>
      <w:outlineLvl w:val="4"/>
    </w:pPr>
    <w:rPr>
      <w:bCs/>
      <w:iCs/>
      <w:sz w:val="26"/>
      <w:szCs w:val="26"/>
    </w:rPr>
  </w:style>
  <w:style w:type="paragraph" w:styleId="Heading6">
    <w:name w:val="heading 6"/>
    <w:basedOn w:val="Normal"/>
    <w:next w:val="Normal"/>
    <w:pPr>
      <w:numPr>
        <w:ilvl w:val="5"/>
        <w:numId w:val="1"/>
      </w:numPr>
      <w:spacing w:before="240" w:after="60"/>
      <w:outlineLvl w:val="5"/>
    </w:pPr>
    <w:rPr>
      <w:rFonts w:ascii="Times New Roman" w:hAnsi="Times New Roman"/>
      <w:b/>
      <w:bCs/>
      <w:szCs w:val="22"/>
    </w:rPr>
  </w:style>
  <w:style w:type="paragraph" w:styleId="Heading7">
    <w:name w:val="heading 7"/>
    <w:basedOn w:val="Normal"/>
    <w:next w:val="Normal"/>
    <w:pPr>
      <w:numPr>
        <w:ilvl w:val="6"/>
        <w:numId w:val="1"/>
      </w:numPr>
      <w:spacing w:before="240" w:after="60"/>
      <w:outlineLvl w:val="6"/>
    </w:pPr>
    <w:rPr>
      <w:rFonts w:ascii="Times New Roman" w:hAnsi="Times New Roman"/>
      <w:szCs w:val="24"/>
    </w:rPr>
  </w:style>
  <w:style w:type="paragraph" w:styleId="Heading8">
    <w:name w:val="heading 8"/>
    <w:basedOn w:val="Normal"/>
    <w:next w:val="Normal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Cs w:val="24"/>
    </w:rPr>
  </w:style>
  <w:style w:type="paragraph" w:styleId="Heading9">
    <w:name w:val="heading 9"/>
    <w:basedOn w:val="Normal"/>
    <w:next w:val="Normal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WW8Num3z0">
    <w:name w:val="WW8Num3z0"/>
    <w:rPr>
      <w:rFonts w:ascii="Times New Roman" w:hAnsi="Times New Roman"/>
    </w:rPr>
  </w:style>
  <w:style w:type="character" w:customStyle="1" w:styleId="WW8Num4z0">
    <w:name w:val="WW8Num4z0"/>
    <w:rPr>
      <w:rFonts w:ascii="Times New Roman" w:hAnsi="Times New Roman"/>
    </w:rPr>
  </w:style>
  <w:style w:type="character" w:customStyle="1" w:styleId="WW8Num5z0">
    <w:name w:val="WW8Num5z0"/>
    <w:rPr>
      <w:rFonts w:ascii="Symbol" w:hAnsi="Symbol"/>
    </w:rPr>
  </w:style>
  <w:style w:type="character" w:customStyle="1" w:styleId="WW8Num6z0">
    <w:name w:val="WW8Num6z0"/>
    <w:rPr>
      <w:b w:val="0"/>
      <w:i w:val="0"/>
      <w:sz w:val="28"/>
    </w:rPr>
  </w:style>
  <w:style w:type="character" w:customStyle="1" w:styleId="WW8Num7z0">
    <w:name w:val="WW8Num7z0"/>
    <w:rPr>
      <w:rFonts w:ascii="Symbol" w:hAnsi="Symbol"/>
      <w:lang w:val="sr-Cyrl-CS"/>
    </w:rPr>
  </w:style>
  <w:style w:type="character" w:customStyle="1" w:styleId="WW8Num8z0">
    <w:name w:val="WW8Num8z0"/>
    <w:rPr>
      <w:rFonts w:ascii="Symbol" w:hAnsi="Symbol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-Absatz-Standardschriftart11">
    <w:name w:val="WW-Absatz-Standardschriftart11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WW-Absatz-Standardschriftart11111111">
    <w:name w:val="WW-Absatz-Standardschriftart11111111"/>
  </w:style>
  <w:style w:type="character" w:customStyle="1" w:styleId="WW-Absatz-Standardschriftart111111111">
    <w:name w:val="WW-Absatz-Standardschriftart111111111"/>
  </w:style>
  <w:style w:type="character" w:customStyle="1" w:styleId="WW-Absatz-Standardschriftart1111111111">
    <w:name w:val="WW-Absatz-Standardschriftart1111111111"/>
  </w:style>
  <w:style w:type="character" w:customStyle="1" w:styleId="WW-Absatz-Standardschriftart11111111111">
    <w:name w:val="WW-Absatz-Standardschriftart11111111111"/>
  </w:style>
  <w:style w:type="character" w:customStyle="1" w:styleId="WW-Absatz-Standardschriftart111111111111">
    <w:name w:val="WW-Absatz-Standardschriftart111111111111"/>
  </w:style>
  <w:style w:type="character" w:customStyle="1" w:styleId="WW-Absatz-Standardschriftart1111111111111">
    <w:name w:val="WW-Absatz-Standardschriftart1111111111111"/>
  </w:style>
  <w:style w:type="character" w:customStyle="1" w:styleId="WW-Absatz-Standardschriftart11111111111111">
    <w:name w:val="WW-Absatz-Standardschriftart11111111111111"/>
  </w:style>
  <w:style w:type="character" w:customStyle="1" w:styleId="WW-Absatz-Standardschriftart111111111111111">
    <w:name w:val="WW-Absatz-Standardschriftart111111111111111"/>
  </w:style>
  <w:style w:type="character" w:customStyle="1" w:styleId="WW-Absatz-Standardschriftart1111111111111111">
    <w:name w:val="WW-Absatz-Standardschriftart1111111111111111"/>
  </w:style>
  <w:style w:type="character" w:customStyle="1" w:styleId="WW8Num2z0">
    <w:name w:val="WW8Num2z0"/>
    <w:rPr>
      <w:rFonts w:ascii="Symbol" w:hAnsi="Symbol"/>
    </w:rPr>
  </w:style>
  <w:style w:type="character" w:customStyle="1" w:styleId="WW-Absatz-Standardschriftart11111111111111111">
    <w:name w:val="WW-Absatz-Standardschriftart11111111111111111"/>
  </w:style>
  <w:style w:type="character" w:customStyle="1" w:styleId="WW8Num9z0">
    <w:name w:val="WW8Num9z0"/>
    <w:rPr>
      <w:rFonts w:ascii="Symbol" w:hAnsi="Symbol"/>
      <w:color w:val="auto"/>
    </w:rPr>
  </w:style>
  <w:style w:type="character" w:customStyle="1" w:styleId="WW8Num10z0">
    <w:name w:val="WW8Num10z0"/>
    <w:rPr>
      <w:rFonts w:ascii="Symbol" w:hAnsi="Symbol"/>
    </w:rPr>
  </w:style>
  <w:style w:type="character" w:customStyle="1" w:styleId="WW8Num11z0">
    <w:name w:val="WW8Num11z0"/>
    <w:rPr>
      <w:rFonts w:ascii="Symbol" w:hAnsi="Symbol"/>
    </w:rPr>
  </w:style>
  <w:style w:type="character" w:customStyle="1" w:styleId="WW-Absatz-Standardschriftart111111111111111111">
    <w:name w:val="WW-Absatz-Standardschriftart111111111111111111"/>
  </w:style>
  <w:style w:type="character" w:customStyle="1" w:styleId="WW-Absatz-Standardschriftart1111111111111111111">
    <w:name w:val="WW-Absatz-Standardschriftart1111111111111111111"/>
  </w:style>
  <w:style w:type="character" w:customStyle="1" w:styleId="WW-Absatz-Standardschriftart11111111111111111111">
    <w:name w:val="WW-Absatz-Standardschriftart11111111111111111111"/>
  </w:style>
  <w:style w:type="character" w:customStyle="1" w:styleId="WW8Num1z0">
    <w:name w:val="WW8Num1z0"/>
    <w:rPr>
      <w:rFonts w:ascii="Symbol" w:hAnsi="Symbol"/>
    </w:rPr>
  </w:style>
  <w:style w:type="character" w:customStyle="1" w:styleId="WW8Num9z1">
    <w:name w:val="WW8Num9z1"/>
    <w:rPr>
      <w:rFonts w:ascii="Courier New" w:hAnsi="Courier New" w:cs="Courier New"/>
    </w:rPr>
  </w:style>
  <w:style w:type="character" w:customStyle="1" w:styleId="WW8Num9z2">
    <w:name w:val="WW8Num9z2"/>
    <w:rPr>
      <w:rFonts w:ascii="Wingdings" w:hAnsi="Wingdings"/>
    </w:rPr>
  </w:style>
  <w:style w:type="character" w:customStyle="1" w:styleId="WW8Num10z1">
    <w:name w:val="WW8Num10z1"/>
    <w:rPr>
      <w:rFonts w:ascii="Courier New" w:hAnsi="Courier New" w:cs="Courier New"/>
    </w:rPr>
  </w:style>
  <w:style w:type="character" w:customStyle="1" w:styleId="WW8Num10z2">
    <w:name w:val="WW8Num10z2"/>
    <w:rPr>
      <w:rFonts w:ascii="Wingdings" w:hAnsi="Wingdings"/>
    </w:rPr>
  </w:style>
  <w:style w:type="character" w:customStyle="1" w:styleId="WW8Num11z1">
    <w:name w:val="WW8Num11z1"/>
    <w:rPr>
      <w:rFonts w:ascii="Courier New" w:hAnsi="Courier New"/>
    </w:rPr>
  </w:style>
  <w:style w:type="character" w:customStyle="1" w:styleId="WW8Num11z2">
    <w:name w:val="WW8Num11z2"/>
    <w:rPr>
      <w:rFonts w:ascii="Wingdings" w:hAnsi="Wingdings"/>
    </w:rPr>
  </w:style>
  <w:style w:type="character" w:customStyle="1" w:styleId="WW8Num11z3">
    <w:name w:val="WW8Num11z3"/>
    <w:rPr>
      <w:rFonts w:ascii="Symbol" w:hAnsi="Symbol"/>
    </w:rPr>
  </w:style>
  <w:style w:type="character" w:customStyle="1" w:styleId="WW8Num12z0">
    <w:name w:val="WW8Num12z0"/>
    <w:rPr>
      <w:rFonts w:ascii="AriYU" w:hAnsi="AriYU"/>
      <w:b/>
      <w:i w:val="0"/>
      <w:sz w:val="22"/>
    </w:rPr>
  </w:style>
  <w:style w:type="character" w:customStyle="1" w:styleId="WW8Num12z1">
    <w:name w:val="WW8Num12z1"/>
    <w:rPr>
      <w:rFonts w:ascii="Courier New" w:hAnsi="Courier New" w:cs="Courier New"/>
    </w:rPr>
  </w:style>
  <w:style w:type="character" w:customStyle="1" w:styleId="WW8Num12z2">
    <w:name w:val="WW8Num12z2"/>
    <w:rPr>
      <w:rFonts w:ascii="Wingdings" w:hAnsi="Wingdings"/>
    </w:rPr>
  </w:style>
  <w:style w:type="character" w:customStyle="1" w:styleId="WW8Num13z0">
    <w:name w:val="WW8Num13z0"/>
    <w:rPr>
      <w:rFonts w:ascii="Symbol" w:hAnsi="Symbol"/>
    </w:rPr>
  </w:style>
  <w:style w:type="character" w:customStyle="1" w:styleId="WW8Num13z1">
    <w:name w:val="WW8Num13z1"/>
    <w:rPr>
      <w:rFonts w:ascii="Courier New" w:hAnsi="Courier New" w:cs="Courier New"/>
    </w:rPr>
  </w:style>
  <w:style w:type="character" w:customStyle="1" w:styleId="WW8Num13z2">
    <w:name w:val="WW8Num13z2"/>
    <w:rPr>
      <w:rFonts w:ascii="Wingdings" w:hAnsi="Wingdings"/>
    </w:rPr>
  </w:style>
  <w:style w:type="character" w:customStyle="1" w:styleId="WW8Num14z0">
    <w:name w:val="WW8Num14z0"/>
    <w:rPr>
      <w:rFonts w:ascii="Symbol" w:hAnsi="Symbol"/>
    </w:rPr>
  </w:style>
  <w:style w:type="character" w:customStyle="1" w:styleId="WW8Num14z1">
    <w:name w:val="WW8Num14z1"/>
    <w:rPr>
      <w:rFonts w:ascii="Courier New" w:hAnsi="Courier New" w:cs="Courier New"/>
    </w:rPr>
  </w:style>
  <w:style w:type="character" w:customStyle="1" w:styleId="WW8Num14z2">
    <w:name w:val="WW8Num14z2"/>
    <w:rPr>
      <w:rFonts w:ascii="Wingdings" w:hAnsi="Wingdings"/>
    </w:rPr>
  </w:style>
  <w:style w:type="character" w:customStyle="1" w:styleId="WW-Absatz-Standardschriftart111111111111111111111">
    <w:name w:val="WW-Absatz-Standardschriftart111111111111111111111"/>
  </w:style>
  <w:style w:type="character" w:customStyle="1" w:styleId="WW-DefaultParagraphFont">
    <w:name w:val="WW-Default Paragraph Font"/>
  </w:style>
  <w:style w:type="character" w:customStyle="1" w:styleId="WW-Absatz-Standardschriftart1111111111111111111111">
    <w:name w:val="WW-Absatz-Standardschriftart1111111111111111111111"/>
  </w:style>
  <w:style w:type="character" w:customStyle="1" w:styleId="WW8Num5z1">
    <w:name w:val="WW8Num5z1"/>
    <w:rPr>
      <w:rFonts w:ascii="Courier New" w:hAnsi="Courier New"/>
    </w:rPr>
  </w:style>
  <w:style w:type="character" w:customStyle="1" w:styleId="WW8Num5z2">
    <w:name w:val="WW8Num5z2"/>
    <w:rPr>
      <w:rFonts w:ascii="Wingdings" w:hAnsi="Wingdings"/>
    </w:rPr>
  </w:style>
  <w:style w:type="character" w:customStyle="1" w:styleId="WW8Num8z1">
    <w:name w:val="WW8Num8z1"/>
    <w:rPr>
      <w:rFonts w:ascii="Symbol" w:hAnsi="Symbol"/>
    </w:rPr>
  </w:style>
  <w:style w:type="character" w:customStyle="1" w:styleId="WW8Num9z3">
    <w:name w:val="WW8Num9z3"/>
    <w:rPr>
      <w:rFonts w:ascii="Symbol" w:hAnsi="Symbol"/>
    </w:rPr>
  </w:style>
  <w:style w:type="character" w:customStyle="1" w:styleId="WW8Num16z0">
    <w:name w:val="WW8Num16z0"/>
    <w:rPr>
      <w:rFonts w:ascii="Wingdings" w:hAnsi="Wingdings"/>
    </w:rPr>
  </w:style>
  <w:style w:type="character" w:customStyle="1" w:styleId="WW8Num16z1">
    <w:name w:val="WW8Num16z1"/>
    <w:rPr>
      <w:rFonts w:ascii="Courier New" w:hAnsi="Courier New"/>
    </w:rPr>
  </w:style>
  <w:style w:type="character" w:customStyle="1" w:styleId="WW8Num16z3">
    <w:name w:val="WW8Num16z3"/>
    <w:rPr>
      <w:rFonts w:ascii="Symbol" w:hAnsi="Symbol"/>
    </w:rPr>
  </w:style>
  <w:style w:type="character" w:customStyle="1" w:styleId="WW8Num19z0">
    <w:name w:val="WW8Num19z0"/>
    <w:rPr>
      <w:rFonts w:ascii="Symbol" w:hAnsi="Symbol"/>
      <w:color w:val="auto"/>
      <w:sz w:val="28"/>
    </w:rPr>
  </w:style>
  <w:style w:type="character" w:customStyle="1" w:styleId="WW8Num23z0">
    <w:name w:val="WW8Num23z0"/>
    <w:rPr>
      <w:rFonts w:ascii="Symbol" w:hAnsi="Symbol"/>
      <w:color w:val="auto"/>
      <w:sz w:val="28"/>
    </w:rPr>
  </w:style>
  <w:style w:type="character" w:customStyle="1" w:styleId="WW8Num24z0">
    <w:name w:val="WW8Num24z0"/>
    <w:rPr>
      <w:rFonts w:ascii="Symbol" w:hAnsi="Symbol"/>
      <w:color w:val="auto"/>
    </w:rPr>
  </w:style>
  <w:style w:type="character" w:customStyle="1" w:styleId="WW8Num24z1">
    <w:name w:val="WW8Num24z1"/>
    <w:rPr>
      <w:rFonts w:ascii="Courier New" w:hAnsi="Courier New" w:cs="Courier New"/>
    </w:rPr>
  </w:style>
  <w:style w:type="character" w:customStyle="1" w:styleId="WW8Num24z2">
    <w:name w:val="WW8Num24z2"/>
    <w:rPr>
      <w:rFonts w:ascii="Wingdings" w:hAnsi="Wingdings"/>
    </w:rPr>
  </w:style>
  <w:style w:type="character" w:customStyle="1" w:styleId="WW8Num24z3">
    <w:name w:val="WW8Num24z3"/>
    <w:rPr>
      <w:rFonts w:ascii="Symbol" w:hAnsi="Symbol"/>
    </w:rPr>
  </w:style>
  <w:style w:type="character" w:customStyle="1" w:styleId="WW8Num25z0">
    <w:name w:val="WW8Num25z0"/>
    <w:rPr>
      <w:rFonts w:ascii="Symbol" w:hAnsi="Symbol"/>
    </w:rPr>
  </w:style>
  <w:style w:type="character" w:customStyle="1" w:styleId="WW8Num25z1">
    <w:name w:val="WW8Num25z1"/>
    <w:rPr>
      <w:rFonts w:ascii="Courier New" w:hAnsi="Courier New" w:cs="Courier New"/>
    </w:rPr>
  </w:style>
  <w:style w:type="character" w:customStyle="1" w:styleId="WW8Num25z2">
    <w:name w:val="WW8Num25z2"/>
    <w:rPr>
      <w:rFonts w:ascii="Wingdings" w:hAnsi="Wingdings"/>
    </w:rPr>
  </w:style>
  <w:style w:type="character" w:customStyle="1" w:styleId="WW8Num26z0">
    <w:name w:val="WW8Num26z0"/>
    <w:rPr>
      <w:rFonts w:ascii="Symbol" w:hAnsi="Symbol"/>
    </w:rPr>
  </w:style>
  <w:style w:type="character" w:customStyle="1" w:styleId="WW8Num26z1">
    <w:name w:val="WW8Num26z1"/>
    <w:rPr>
      <w:rFonts w:ascii="Courier New" w:hAnsi="Courier New" w:cs="Courier New"/>
    </w:rPr>
  </w:style>
  <w:style w:type="character" w:customStyle="1" w:styleId="WW8Num26z2">
    <w:name w:val="WW8Num26z2"/>
    <w:rPr>
      <w:rFonts w:ascii="Wingdings" w:hAnsi="Wingdings"/>
    </w:rPr>
  </w:style>
  <w:style w:type="character" w:customStyle="1" w:styleId="WW8Num27z0">
    <w:name w:val="WW8Num27z0"/>
    <w:rPr>
      <w:rFonts w:ascii="Symbol" w:hAnsi="Symbol"/>
      <w:color w:val="auto"/>
      <w:sz w:val="28"/>
    </w:rPr>
  </w:style>
  <w:style w:type="character" w:customStyle="1" w:styleId="WW8Num29z0">
    <w:name w:val="WW8Num29z0"/>
    <w:rPr>
      <w:rFonts w:ascii="Symbol" w:hAnsi="Symbol"/>
      <w:color w:val="auto"/>
      <w:sz w:val="28"/>
    </w:rPr>
  </w:style>
  <w:style w:type="character" w:customStyle="1" w:styleId="WW8Num34z0">
    <w:name w:val="WW8Num34z0"/>
    <w:rPr>
      <w:rFonts w:ascii="Wingdings" w:hAnsi="Wingdings"/>
    </w:rPr>
  </w:style>
  <w:style w:type="character" w:customStyle="1" w:styleId="WW8Num35z0">
    <w:name w:val="WW8Num35z0"/>
    <w:rPr>
      <w:rFonts w:ascii="Symbol" w:hAnsi="Symbol"/>
      <w:color w:val="auto"/>
      <w:sz w:val="28"/>
    </w:rPr>
  </w:style>
  <w:style w:type="character" w:customStyle="1" w:styleId="WW8Num36z0">
    <w:name w:val="WW8Num36z0"/>
    <w:rPr>
      <w:rFonts w:ascii="Symbol" w:hAnsi="Symbol"/>
      <w:color w:val="auto"/>
      <w:sz w:val="28"/>
    </w:rPr>
  </w:style>
  <w:style w:type="character" w:customStyle="1" w:styleId="WW8Num37z0">
    <w:name w:val="WW8Num37z0"/>
    <w:rPr>
      <w:rFonts w:ascii="Times New Roman" w:hAnsi="Times New Roman"/>
    </w:rPr>
  </w:style>
  <w:style w:type="character" w:customStyle="1" w:styleId="WW8Num42z0">
    <w:name w:val="WW8Num42z0"/>
    <w:rPr>
      <w:rFonts w:ascii="Wingdings" w:hAnsi="Wingdings"/>
    </w:rPr>
  </w:style>
  <w:style w:type="character" w:customStyle="1" w:styleId="WW8Num43z0">
    <w:name w:val="WW8Num43z0"/>
    <w:rPr>
      <w:rFonts w:ascii="Symbol" w:hAnsi="Symbol"/>
    </w:rPr>
  </w:style>
  <w:style w:type="character" w:customStyle="1" w:styleId="WW8Num43z1">
    <w:name w:val="WW8Num43z1"/>
    <w:rPr>
      <w:rFonts w:ascii="Courier New" w:hAnsi="Courier New"/>
    </w:rPr>
  </w:style>
  <w:style w:type="character" w:customStyle="1" w:styleId="WW8Num43z2">
    <w:name w:val="WW8Num43z2"/>
    <w:rPr>
      <w:rFonts w:ascii="Wingdings" w:hAnsi="Wingdings"/>
    </w:rPr>
  </w:style>
  <w:style w:type="character" w:customStyle="1" w:styleId="WW8Num45z0">
    <w:name w:val="WW8Num45z0"/>
    <w:rPr>
      <w:rFonts w:ascii="Symbol" w:hAnsi="Symbol"/>
      <w:color w:val="auto"/>
      <w:sz w:val="28"/>
    </w:rPr>
  </w:style>
  <w:style w:type="character" w:customStyle="1" w:styleId="WW8Num48z0">
    <w:name w:val="WW8Num48z0"/>
    <w:rPr>
      <w:rFonts w:ascii="Times New Roman" w:hAnsi="Times New Roman"/>
    </w:rPr>
  </w:style>
  <w:style w:type="character" w:customStyle="1" w:styleId="WW8Num49z0">
    <w:name w:val="WW8Num49z0"/>
    <w:rPr>
      <w:rFonts w:ascii="Symbol" w:hAnsi="Symbol"/>
    </w:rPr>
  </w:style>
  <w:style w:type="character" w:customStyle="1" w:styleId="WW8Num49z1">
    <w:name w:val="WW8Num49z1"/>
    <w:rPr>
      <w:rFonts w:ascii="Courier New" w:hAnsi="Courier New"/>
    </w:rPr>
  </w:style>
  <w:style w:type="character" w:customStyle="1" w:styleId="WW8Num49z2">
    <w:name w:val="WW8Num49z2"/>
    <w:rPr>
      <w:rFonts w:ascii="Wingdings" w:hAnsi="Wingdings"/>
    </w:rPr>
  </w:style>
  <w:style w:type="character" w:customStyle="1" w:styleId="WW8Num50z0">
    <w:name w:val="WW8Num50z0"/>
    <w:rPr>
      <w:rFonts w:ascii="Symbol" w:hAnsi="Symbol"/>
      <w:color w:val="auto"/>
      <w:sz w:val="28"/>
    </w:rPr>
  </w:style>
  <w:style w:type="character" w:customStyle="1" w:styleId="WW8Num52z0">
    <w:name w:val="WW8Num52z0"/>
    <w:rPr>
      <w:rFonts w:ascii="Times New Roman" w:hAnsi="Times New Roman"/>
    </w:rPr>
  </w:style>
  <w:style w:type="character" w:customStyle="1" w:styleId="WW8Num53z0">
    <w:name w:val="WW8Num53z0"/>
    <w:rPr>
      <w:rFonts w:ascii="Symbol" w:hAnsi="Symbol"/>
      <w:color w:val="auto"/>
    </w:rPr>
  </w:style>
  <w:style w:type="character" w:customStyle="1" w:styleId="WW8Num53z1">
    <w:name w:val="WW8Num53z1"/>
    <w:rPr>
      <w:rFonts w:ascii="Courier New" w:hAnsi="Courier New" w:cs="Courier New"/>
    </w:rPr>
  </w:style>
  <w:style w:type="character" w:customStyle="1" w:styleId="WW8Num53z2">
    <w:name w:val="WW8Num53z2"/>
    <w:rPr>
      <w:rFonts w:ascii="Wingdings" w:hAnsi="Wingdings"/>
    </w:rPr>
  </w:style>
  <w:style w:type="character" w:customStyle="1" w:styleId="WW8Num53z3">
    <w:name w:val="WW8Num53z3"/>
    <w:rPr>
      <w:rFonts w:ascii="Symbol" w:hAnsi="Symbol"/>
    </w:rPr>
  </w:style>
  <w:style w:type="character" w:customStyle="1" w:styleId="WW8Num54z0">
    <w:name w:val="WW8Num54z0"/>
    <w:rPr>
      <w:rFonts w:ascii="Symbol" w:hAnsi="Symbol"/>
    </w:rPr>
  </w:style>
  <w:style w:type="character" w:customStyle="1" w:styleId="WW8Num54z1">
    <w:name w:val="WW8Num54z1"/>
    <w:rPr>
      <w:rFonts w:ascii="Courier New" w:hAnsi="Courier New"/>
    </w:rPr>
  </w:style>
  <w:style w:type="character" w:customStyle="1" w:styleId="WW8Num54z2">
    <w:name w:val="WW8Num54z2"/>
    <w:rPr>
      <w:rFonts w:ascii="Wingdings" w:hAnsi="Wingdings"/>
    </w:rPr>
  </w:style>
  <w:style w:type="character" w:customStyle="1" w:styleId="WW8Num55z0">
    <w:name w:val="WW8Num55z0"/>
    <w:rPr>
      <w:rFonts w:ascii="Times New Roman" w:hAnsi="Times New Roman"/>
    </w:rPr>
  </w:style>
  <w:style w:type="character" w:customStyle="1" w:styleId="WW8Num56z0">
    <w:name w:val="WW8Num56z0"/>
    <w:rPr>
      <w:rFonts w:ascii="Times New Roman" w:hAnsi="Times New Roman"/>
    </w:rPr>
  </w:style>
  <w:style w:type="character" w:customStyle="1" w:styleId="WW8Num59z0">
    <w:name w:val="WW8Num59z0"/>
    <w:rPr>
      <w:rFonts w:ascii="Times New Roman" w:hAnsi="Times New Roman"/>
    </w:rPr>
  </w:style>
  <w:style w:type="character" w:customStyle="1" w:styleId="WW8Num60z0">
    <w:name w:val="WW8Num60z0"/>
    <w:rPr>
      <w:rFonts w:ascii="Symbol" w:hAnsi="Symbol"/>
    </w:rPr>
  </w:style>
  <w:style w:type="character" w:customStyle="1" w:styleId="WW8Num60z1">
    <w:name w:val="WW8Num60z1"/>
    <w:rPr>
      <w:rFonts w:ascii="Courier New" w:hAnsi="Courier New" w:cs="Courier New"/>
    </w:rPr>
  </w:style>
  <w:style w:type="character" w:customStyle="1" w:styleId="WW8Num60z2">
    <w:name w:val="WW8Num60z2"/>
    <w:rPr>
      <w:rFonts w:ascii="Wingdings" w:hAnsi="Wingdings"/>
    </w:rPr>
  </w:style>
  <w:style w:type="character" w:customStyle="1" w:styleId="WW8Num64z0">
    <w:name w:val="WW8Num64z0"/>
    <w:rPr>
      <w:rFonts w:ascii="Symbol" w:hAnsi="Symbol"/>
    </w:rPr>
  </w:style>
  <w:style w:type="character" w:customStyle="1" w:styleId="WW8Num65z0">
    <w:name w:val="WW8Num65z0"/>
    <w:rPr>
      <w:rFonts w:ascii="Symbol" w:hAnsi="Symbol"/>
    </w:rPr>
  </w:style>
  <w:style w:type="character" w:customStyle="1" w:styleId="WW8Num65z1">
    <w:name w:val="WW8Num65z1"/>
    <w:rPr>
      <w:rFonts w:ascii="Courier New" w:hAnsi="Courier New"/>
    </w:rPr>
  </w:style>
  <w:style w:type="character" w:customStyle="1" w:styleId="WW8Num65z2">
    <w:name w:val="WW8Num65z2"/>
    <w:rPr>
      <w:rFonts w:ascii="Wingdings" w:hAnsi="Wingdings"/>
    </w:rPr>
  </w:style>
  <w:style w:type="character" w:customStyle="1" w:styleId="WW8Num66z0">
    <w:name w:val="WW8Num66z0"/>
    <w:rPr>
      <w:rFonts w:ascii="Times New Roman" w:hAnsi="Times New Roman"/>
    </w:rPr>
  </w:style>
  <w:style w:type="character" w:customStyle="1" w:styleId="WW8Num68z0">
    <w:name w:val="WW8Num68z0"/>
    <w:rPr>
      <w:rFonts w:ascii="Times New Roman" w:hAnsi="Times New Roman"/>
    </w:rPr>
  </w:style>
  <w:style w:type="character" w:customStyle="1" w:styleId="WW8Num74z0">
    <w:name w:val="WW8Num74z0"/>
    <w:rPr>
      <w:rFonts w:ascii="Symbol" w:hAnsi="Symbol"/>
    </w:rPr>
  </w:style>
  <w:style w:type="character" w:customStyle="1" w:styleId="WW8Num74z1">
    <w:name w:val="WW8Num74z1"/>
    <w:rPr>
      <w:rFonts w:ascii="Courier New" w:hAnsi="Courier New"/>
    </w:rPr>
  </w:style>
  <w:style w:type="character" w:customStyle="1" w:styleId="WW8Num74z2">
    <w:name w:val="WW8Num74z2"/>
    <w:rPr>
      <w:rFonts w:ascii="Wingdings" w:hAnsi="Wingdings"/>
    </w:rPr>
  </w:style>
  <w:style w:type="character" w:customStyle="1" w:styleId="WW8Num75z0">
    <w:name w:val="WW8Num75z0"/>
    <w:rPr>
      <w:rFonts w:ascii="Symbol" w:hAnsi="Symbol"/>
    </w:rPr>
  </w:style>
  <w:style w:type="character" w:customStyle="1" w:styleId="WW8Num75z1">
    <w:name w:val="WW8Num75z1"/>
    <w:rPr>
      <w:rFonts w:ascii="Courier New" w:hAnsi="Courier New"/>
    </w:rPr>
  </w:style>
  <w:style w:type="character" w:customStyle="1" w:styleId="WW8Num75z2">
    <w:name w:val="WW8Num75z2"/>
    <w:rPr>
      <w:rFonts w:ascii="Wingdings" w:hAnsi="Wingdings"/>
    </w:rPr>
  </w:style>
  <w:style w:type="character" w:customStyle="1" w:styleId="WW8Num76z0">
    <w:name w:val="WW8Num76z0"/>
    <w:rPr>
      <w:rFonts w:ascii="Times New Roman" w:hAnsi="Times New Roman"/>
    </w:rPr>
  </w:style>
  <w:style w:type="character" w:customStyle="1" w:styleId="WW8Num77z0">
    <w:name w:val="WW8Num77z0"/>
    <w:rPr>
      <w:rFonts w:ascii="Wingdings" w:hAnsi="Wingdings"/>
    </w:rPr>
  </w:style>
  <w:style w:type="character" w:customStyle="1" w:styleId="WW8Num78z0">
    <w:name w:val="WW8Num78z0"/>
    <w:rPr>
      <w:rFonts w:ascii="Symbol" w:hAnsi="Symbol"/>
      <w:color w:val="auto"/>
      <w:sz w:val="28"/>
    </w:rPr>
  </w:style>
  <w:style w:type="character" w:customStyle="1" w:styleId="WW8Num79z0">
    <w:name w:val="WW8Num79z0"/>
    <w:rPr>
      <w:rFonts w:ascii="Symbol" w:hAnsi="Symbol"/>
    </w:rPr>
  </w:style>
  <w:style w:type="character" w:customStyle="1" w:styleId="WW8Num79z1">
    <w:name w:val="WW8Num79z1"/>
    <w:rPr>
      <w:rFonts w:ascii="Courier New" w:hAnsi="Courier New" w:cs="Courier New"/>
    </w:rPr>
  </w:style>
  <w:style w:type="character" w:customStyle="1" w:styleId="WW8Num79z2">
    <w:name w:val="WW8Num79z2"/>
    <w:rPr>
      <w:rFonts w:ascii="Wingdings" w:hAnsi="Wingdings"/>
    </w:rPr>
  </w:style>
  <w:style w:type="character" w:customStyle="1" w:styleId="WW8Num80z0">
    <w:name w:val="WW8Num80z0"/>
    <w:rPr>
      <w:rFonts w:ascii="Symbol" w:hAnsi="Symbol"/>
      <w:color w:val="auto"/>
      <w:sz w:val="28"/>
    </w:rPr>
  </w:style>
  <w:style w:type="character" w:customStyle="1" w:styleId="WW8Num83z0">
    <w:name w:val="WW8Num83z0"/>
    <w:rPr>
      <w:rFonts w:ascii="Symbol" w:hAnsi="Symbol"/>
      <w:color w:val="auto"/>
      <w:sz w:val="28"/>
    </w:rPr>
  </w:style>
  <w:style w:type="character" w:customStyle="1" w:styleId="WW8Num85z0">
    <w:name w:val="WW8Num85z0"/>
    <w:rPr>
      <w:rFonts w:ascii="Symbol" w:hAnsi="Symbol"/>
    </w:rPr>
  </w:style>
  <w:style w:type="character" w:customStyle="1" w:styleId="WW8Num85z1">
    <w:name w:val="WW8Num85z1"/>
    <w:rPr>
      <w:rFonts w:ascii="Times New Roman" w:eastAsia="Times New Roman" w:hAnsi="Times New Roman" w:cs="Times New Roman"/>
    </w:rPr>
  </w:style>
  <w:style w:type="character" w:customStyle="1" w:styleId="WW8Num85z2">
    <w:name w:val="WW8Num85z2"/>
    <w:rPr>
      <w:rFonts w:ascii="Wingdings" w:hAnsi="Wingdings"/>
    </w:rPr>
  </w:style>
  <w:style w:type="character" w:customStyle="1" w:styleId="WW8Num85z4">
    <w:name w:val="WW8Num85z4"/>
    <w:rPr>
      <w:rFonts w:ascii="Courier New" w:hAnsi="Courier New" w:cs="Courier New"/>
    </w:rPr>
  </w:style>
  <w:style w:type="character" w:customStyle="1" w:styleId="WW8Num86z0">
    <w:name w:val="WW8Num86z0"/>
    <w:rPr>
      <w:rFonts w:ascii="Symbol" w:hAnsi="Symbol"/>
    </w:rPr>
  </w:style>
  <w:style w:type="character" w:customStyle="1" w:styleId="WW8Num86z1">
    <w:name w:val="WW8Num86z1"/>
    <w:rPr>
      <w:rFonts w:ascii="Courier New" w:hAnsi="Courier New" w:cs="Courier New"/>
    </w:rPr>
  </w:style>
  <w:style w:type="character" w:customStyle="1" w:styleId="WW8Num86z2">
    <w:name w:val="WW8Num86z2"/>
    <w:rPr>
      <w:rFonts w:ascii="Wingdings" w:hAnsi="Wingdings"/>
    </w:rPr>
  </w:style>
  <w:style w:type="character" w:customStyle="1" w:styleId="WW8Num88z0">
    <w:name w:val="WW8Num88z0"/>
    <w:rPr>
      <w:rFonts w:ascii="Wingdings" w:hAnsi="Wingdings"/>
    </w:rPr>
  </w:style>
  <w:style w:type="character" w:customStyle="1" w:styleId="WW8Num88z1">
    <w:name w:val="WW8Num88z1"/>
    <w:rPr>
      <w:rFonts w:ascii="Courier New" w:hAnsi="Courier New"/>
    </w:rPr>
  </w:style>
  <w:style w:type="character" w:customStyle="1" w:styleId="WW8Num88z3">
    <w:name w:val="WW8Num88z3"/>
    <w:rPr>
      <w:rFonts w:ascii="Symbol" w:hAnsi="Symbol"/>
    </w:rPr>
  </w:style>
  <w:style w:type="character" w:customStyle="1" w:styleId="WW8Num90z0">
    <w:name w:val="WW8Num90z0"/>
    <w:rPr>
      <w:rFonts w:ascii="Symbol" w:hAnsi="Symbol"/>
    </w:rPr>
  </w:style>
  <w:style w:type="character" w:customStyle="1" w:styleId="WW8Num90z1">
    <w:name w:val="WW8Num90z1"/>
    <w:rPr>
      <w:rFonts w:ascii="Courier New" w:hAnsi="Courier New" w:cs="Courier New"/>
    </w:rPr>
  </w:style>
  <w:style w:type="character" w:customStyle="1" w:styleId="WW8Num90z2">
    <w:name w:val="WW8Num90z2"/>
    <w:rPr>
      <w:rFonts w:ascii="Wingdings" w:hAnsi="Wingdings"/>
    </w:rPr>
  </w:style>
  <w:style w:type="character" w:customStyle="1" w:styleId="WW-DefaultParagraphFont1">
    <w:name w:val="WW-Default Paragraph Font1"/>
  </w:style>
  <w:style w:type="character" w:styleId="Hyperlink">
    <w:name w:val="Hyperlink"/>
    <w:uiPriority w:val="99"/>
    <w:rPr>
      <w:color w:val="0000FF"/>
      <w:u w:val="single"/>
    </w:rPr>
  </w:style>
  <w:style w:type="character" w:styleId="PageNumber">
    <w:name w:val="page number"/>
    <w:basedOn w:val="WW-DefaultParagraphFont1"/>
  </w:style>
  <w:style w:type="character" w:styleId="FollowedHyperlink">
    <w:name w:val="FollowedHyperlink"/>
    <w:rPr>
      <w:color w:val="800080"/>
      <w:u w:val="single"/>
    </w:rPr>
  </w:style>
  <w:style w:type="character" w:customStyle="1" w:styleId="NumberingSymbols">
    <w:name w:val="Numbering Symbols"/>
  </w:style>
  <w:style w:type="character" w:customStyle="1" w:styleId="Oznakezanabrajanje">
    <w:name w:val="Oznake za nabrajanje"/>
    <w:rPr>
      <w:rFonts w:ascii="OpenSymbol" w:eastAsia="OpenSymbol" w:hAnsi="OpenSymbol" w:cs="OpenSymbol"/>
    </w:rPr>
  </w:style>
  <w:style w:type="paragraph" w:customStyle="1" w:styleId="Zaglavlje">
    <w:name w:val="Zaglavlje"/>
    <w:basedOn w:val="Normal"/>
    <w:next w:val="BodyText"/>
    <w:pPr>
      <w:keepNext/>
      <w:spacing w:before="240"/>
    </w:pPr>
    <w:rPr>
      <w:rFonts w:ascii="Arial" w:eastAsia="Microsoft YaHei" w:hAnsi="Arial" w:cs="Mangal"/>
      <w:sz w:val="28"/>
      <w:szCs w:val="28"/>
    </w:rPr>
  </w:style>
  <w:style w:type="paragraph" w:styleId="BodyText">
    <w:name w:val="Body Text"/>
    <w:basedOn w:val="Normal"/>
    <w:rPr>
      <w:rFonts w:ascii="AriYU" w:hAnsi="AriYU"/>
      <w:b/>
      <w:i/>
    </w:rPr>
  </w:style>
  <w:style w:type="paragraph" w:styleId="List">
    <w:name w:val="List"/>
    <w:basedOn w:val="BodyText"/>
    <w:rPr>
      <w:rFonts w:cs="Tahoma"/>
    </w:rPr>
  </w:style>
  <w:style w:type="paragraph" w:customStyle="1" w:styleId="Naslov1">
    <w:name w:val="Naslov1"/>
    <w:basedOn w:val="Normal"/>
    <w:pPr>
      <w:suppressLineNumbers/>
      <w:spacing w:before="120"/>
    </w:pPr>
    <w:rPr>
      <w:rFonts w:cs="Mangal"/>
      <w:i/>
      <w:iCs/>
      <w:sz w:val="24"/>
      <w:szCs w:val="24"/>
    </w:rPr>
  </w:style>
  <w:style w:type="paragraph" w:customStyle="1" w:styleId="Indeks">
    <w:name w:val="Indeks"/>
    <w:basedOn w:val="Normal"/>
    <w:pPr>
      <w:suppressLineNumbers/>
    </w:pPr>
    <w:rPr>
      <w:rFonts w:cs="Mangal"/>
    </w:rPr>
  </w:style>
  <w:style w:type="paragraph" w:customStyle="1" w:styleId="Heading">
    <w:name w:val="Heading"/>
    <w:basedOn w:val="Normal"/>
    <w:next w:val="BodyText"/>
    <w:pPr>
      <w:keepNext/>
      <w:spacing w:before="240"/>
    </w:pPr>
    <w:rPr>
      <w:rFonts w:ascii="Arial" w:eastAsia="Lucida Sans Unicode" w:hAnsi="Arial" w:cs="Tahoma"/>
      <w:sz w:val="28"/>
      <w:szCs w:val="28"/>
    </w:rPr>
  </w:style>
  <w:style w:type="paragraph" w:styleId="Caption">
    <w:name w:val="caption"/>
    <w:basedOn w:val="Normal"/>
    <w:pPr>
      <w:suppressLineNumbers/>
      <w:spacing w:before="120"/>
    </w:pPr>
    <w:rPr>
      <w:rFonts w:cs="Tahoma"/>
      <w:i/>
      <w:iCs/>
      <w:sz w:val="24"/>
      <w:szCs w:val="24"/>
    </w:rPr>
  </w:style>
  <w:style w:type="paragraph" w:customStyle="1" w:styleId="Index">
    <w:name w:val="Index"/>
    <w:basedOn w:val="Normal"/>
    <w:pPr>
      <w:suppressLineNumbers/>
    </w:pPr>
    <w:rPr>
      <w:rFonts w:cs="Tahoma"/>
    </w:rPr>
  </w:style>
  <w:style w:type="paragraph" w:styleId="Title">
    <w:name w:val="Title"/>
    <w:basedOn w:val="Normal"/>
    <w:next w:val="Subtitle"/>
    <w:pPr>
      <w:jc w:val="center"/>
    </w:pPr>
    <w:rPr>
      <w:rFonts w:ascii="AriYU" w:hAnsi="AriYU"/>
      <w:i/>
      <w:sz w:val="28"/>
    </w:rPr>
  </w:style>
  <w:style w:type="paragraph" w:styleId="Subtitle">
    <w:name w:val="Subtitle"/>
    <w:basedOn w:val="Heading"/>
    <w:next w:val="BodyText"/>
    <w:pPr>
      <w:jc w:val="center"/>
    </w:pPr>
    <w:rPr>
      <w:i/>
      <w:iCs/>
    </w:rPr>
  </w:style>
  <w:style w:type="paragraph" w:styleId="BodyText2">
    <w:name w:val="Body Text 2"/>
    <w:basedOn w:val="Normal"/>
    <w:pPr>
      <w:jc w:val="center"/>
    </w:pPr>
    <w:rPr>
      <w:rFonts w:ascii="AriYU" w:hAnsi="AriYU"/>
      <w:i/>
    </w:rPr>
  </w:style>
  <w:style w:type="paragraph" w:styleId="BodyTextIndent">
    <w:name w:val="Body Text Indent"/>
    <w:basedOn w:val="Normal"/>
    <w:pPr>
      <w:ind w:firstLine="360"/>
    </w:pPr>
    <w:rPr>
      <w:rFonts w:ascii="AriYU" w:hAnsi="AriYU"/>
      <w:b/>
      <w:i/>
    </w:rPr>
  </w:style>
  <w:style w:type="paragraph" w:styleId="BodyTextIndent2">
    <w:name w:val="Body Text Indent 2"/>
    <w:basedOn w:val="Normal"/>
    <w:pPr>
      <w:ind w:firstLine="567"/>
    </w:pPr>
    <w:rPr>
      <w:rFonts w:ascii="AriYU" w:hAnsi="AriYU"/>
      <w:b/>
      <w:i/>
    </w:rPr>
  </w:style>
  <w:style w:type="paragraph" w:styleId="BodyTextIndent3">
    <w:name w:val="Body Text Indent 3"/>
    <w:basedOn w:val="Normal"/>
    <w:pPr>
      <w:spacing w:line="22" w:lineRule="atLeast"/>
      <w:ind w:firstLine="340"/>
    </w:pPr>
    <w:rPr>
      <w:rFonts w:ascii="AriYU" w:hAnsi="AriYU"/>
      <w:b/>
      <w:i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320"/>
        <w:tab w:val="right" w:pos="8640"/>
      </w:tabs>
    </w:pPr>
  </w:style>
  <w:style w:type="paragraph" w:styleId="BodyText3">
    <w:name w:val="Body Text 3"/>
    <w:basedOn w:val="Normal"/>
    <w:pPr>
      <w:spacing w:line="264" w:lineRule="auto"/>
    </w:pPr>
    <w:rPr>
      <w:rFonts w:ascii="Palm Springs YU" w:hAnsi="Palm Springs YU" w:cs="Arial"/>
      <w:b/>
      <w:bCs/>
      <w:i/>
      <w:iCs/>
      <w:lang w:val="hr-HR"/>
    </w:rPr>
  </w:style>
  <w:style w:type="paragraph" w:styleId="BlockText">
    <w:name w:val="Block Text"/>
    <w:basedOn w:val="Normal"/>
    <w:pPr>
      <w:pBdr>
        <w:bottom w:val="single" w:sz="4" w:space="1" w:color="000000"/>
      </w:pBdr>
      <w:spacing w:before="240"/>
      <w:ind w:left="317" w:right="2275" w:hanging="317"/>
      <w:jc w:val="left"/>
    </w:pPr>
    <w:rPr>
      <w:rFonts w:ascii="CTimesRoman" w:hAnsi="CTimesRoman"/>
      <w:sz w:val="26"/>
      <w:lang w:val="hr-HR"/>
    </w:rPr>
  </w:style>
  <w:style w:type="paragraph" w:customStyle="1" w:styleId="TableContents">
    <w:name w:val="Table Contents"/>
    <w:basedOn w:val="Normal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customStyle="1" w:styleId="Framecontents">
    <w:name w:val="Frame contents"/>
    <w:basedOn w:val="BodyText"/>
  </w:style>
  <w:style w:type="paragraph" w:customStyle="1" w:styleId="Sadrajtabele">
    <w:name w:val="Sadržaj tabele"/>
    <w:basedOn w:val="Normal"/>
    <w:pPr>
      <w:suppressLineNumbers/>
    </w:pPr>
  </w:style>
  <w:style w:type="paragraph" w:customStyle="1" w:styleId="Zaglavljetabele">
    <w:name w:val="Zaglavlje tabele"/>
    <w:basedOn w:val="Sadrajtabele"/>
    <w:pPr>
      <w:jc w:val="center"/>
    </w:pPr>
    <w:rPr>
      <w:b/>
      <w:bCs/>
    </w:rPr>
  </w:style>
  <w:style w:type="paragraph" w:customStyle="1" w:styleId="Sadrajokvira">
    <w:name w:val="Sadržaj okvira"/>
    <w:basedOn w:val="BodyText"/>
  </w:style>
  <w:style w:type="paragraph" w:customStyle="1" w:styleId="Naslov10">
    <w:name w:val="Naslov 10"/>
    <w:basedOn w:val="Zaglavlje"/>
    <w:next w:val="BodyText"/>
    <w:pPr>
      <w:numPr>
        <w:numId w:val="2"/>
      </w:numPr>
    </w:pPr>
    <w:rPr>
      <w:b/>
      <w:bCs/>
      <w:sz w:val="21"/>
      <w:szCs w:val="21"/>
    </w:rPr>
  </w:style>
  <w:style w:type="paragraph" w:styleId="Signature">
    <w:name w:val="Signature"/>
    <w:basedOn w:val="Normal"/>
    <w:pPr>
      <w:suppressLineNumbers/>
    </w:pPr>
  </w:style>
  <w:style w:type="paragraph" w:customStyle="1" w:styleId="Nesauvandokument1">
    <w:name w:val="Nesačuvan dokument1"/>
    <w:basedOn w:val="Heading7"/>
    <w:pPr>
      <w:numPr>
        <w:ilvl w:val="0"/>
        <w:numId w:val="0"/>
      </w:numPr>
    </w:pPr>
  </w:style>
  <w:style w:type="paragraph" w:styleId="TOC2">
    <w:name w:val="toc 2"/>
    <w:basedOn w:val="Indeks"/>
    <w:uiPriority w:val="39"/>
    <w:pPr>
      <w:tabs>
        <w:tab w:val="right" w:leader="dot" w:pos="8787"/>
      </w:tabs>
      <w:ind w:left="283"/>
    </w:pPr>
  </w:style>
  <w:style w:type="paragraph" w:customStyle="1" w:styleId="Osnovni">
    <w:name w:val="Osnovni"/>
    <w:basedOn w:val="Normal"/>
    <w:link w:val="OsnovniChar"/>
    <w:rsid w:val="00847A61"/>
    <w:pPr>
      <w:suppressAutoHyphens w:val="0"/>
      <w:ind w:left="454"/>
    </w:pPr>
    <w:rPr>
      <w:rFonts w:ascii="Tahoma" w:hAnsi="Tahoma" w:cs="Tahoma"/>
      <w:color w:val="552803"/>
      <w:sz w:val="20"/>
      <w:lang w:val="sr-Cyrl-CS"/>
    </w:rPr>
  </w:style>
  <w:style w:type="character" w:customStyle="1" w:styleId="OsnovniChar">
    <w:name w:val="Osnovni Char"/>
    <w:link w:val="Osnovni"/>
    <w:rsid w:val="00847A61"/>
    <w:rPr>
      <w:rFonts w:ascii="Tahoma" w:hAnsi="Tahoma" w:cs="Tahoma"/>
      <w:noProof/>
      <w:color w:val="552803"/>
      <w:lang w:val="sr-Cyrl-CS" w:eastAsia="ar-SA"/>
    </w:rPr>
  </w:style>
  <w:style w:type="paragraph" w:customStyle="1" w:styleId="Tacka1">
    <w:name w:val="Tacka 1"/>
    <w:basedOn w:val="Normal"/>
    <w:qFormat/>
    <w:rsid w:val="003A4B8D"/>
    <w:pPr>
      <w:numPr>
        <w:numId w:val="31"/>
      </w:numPr>
    </w:pPr>
    <w:rPr>
      <w:szCs w:val="24"/>
    </w:rPr>
  </w:style>
  <w:style w:type="paragraph" w:styleId="NormalWeb">
    <w:name w:val="Normal (Web)"/>
    <w:basedOn w:val="Normal"/>
    <w:uiPriority w:val="99"/>
    <w:unhideWhenUsed/>
    <w:rsid w:val="00FC44B7"/>
    <w:pPr>
      <w:suppressAutoHyphens w:val="0"/>
      <w:spacing w:before="100" w:beforeAutospacing="1" w:after="100" w:afterAutospacing="1"/>
      <w:jc w:val="left"/>
    </w:pPr>
    <w:rPr>
      <w:rFonts w:ascii="Times New Roman" w:hAnsi="Times New Roman"/>
      <w:sz w:val="24"/>
      <w:szCs w:val="24"/>
      <w:lang w:val="sr-Latn-RS" w:eastAsia="sr-Latn-RS"/>
    </w:rPr>
  </w:style>
  <w:style w:type="paragraph" w:styleId="BalloonText">
    <w:name w:val="Balloon Text"/>
    <w:basedOn w:val="Normal"/>
    <w:link w:val="BalloonTextChar"/>
    <w:rsid w:val="006B4CD8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6B4CD8"/>
    <w:rPr>
      <w:rFonts w:ascii="Tahoma" w:hAnsi="Tahoma" w:cs="Tahoma"/>
      <w:noProof/>
      <w:sz w:val="16"/>
      <w:szCs w:val="16"/>
      <w:lang w:val="sr-Cyrl-RS" w:eastAsia="ar-SA"/>
    </w:rPr>
  </w:style>
  <w:style w:type="table" w:styleId="TableContemporary">
    <w:name w:val="Table Contemporary"/>
    <w:basedOn w:val="TableNormal"/>
    <w:rsid w:val="00D273DA"/>
    <w:pPr>
      <w:suppressAutoHyphens/>
      <w:spacing w:after="240"/>
      <w:jc w:val="both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Grid">
    <w:name w:val="Table Grid"/>
    <w:basedOn w:val="TableNormal"/>
    <w:rsid w:val="00D273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rsid w:val="006314E2"/>
    <w:pPr>
      <w:suppressAutoHyphens w:val="0"/>
      <w:spacing w:after="0"/>
      <w:jc w:val="left"/>
    </w:pPr>
    <w:rPr>
      <w:rFonts w:ascii="Times New Roman" w:hAnsi="Times New Roman"/>
      <w:noProof w:val="0"/>
      <w:sz w:val="20"/>
      <w:lang w:val="en-GB" w:eastAsia="en-US"/>
    </w:rPr>
  </w:style>
  <w:style w:type="character" w:customStyle="1" w:styleId="FootnoteTextChar">
    <w:name w:val="Footnote Text Char"/>
    <w:link w:val="FootnoteText"/>
    <w:rsid w:val="006314E2"/>
    <w:rPr>
      <w:lang w:val="en-GB" w:eastAsia="en-US"/>
    </w:rPr>
  </w:style>
  <w:style w:type="character" w:styleId="FootnoteReference">
    <w:name w:val="footnote reference"/>
    <w:rsid w:val="006314E2"/>
    <w:rPr>
      <w:vertAlign w:val="superscript"/>
    </w:rPr>
  </w:style>
  <w:style w:type="paragraph" w:styleId="CommentText">
    <w:name w:val="annotation text"/>
    <w:basedOn w:val="Normal"/>
    <w:link w:val="CommentTextChar"/>
    <w:rsid w:val="006314E2"/>
    <w:pPr>
      <w:suppressAutoHyphens w:val="0"/>
      <w:spacing w:after="0"/>
      <w:jc w:val="left"/>
    </w:pPr>
    <w:rPr>
      <w:rFonts w:ascii="Times New Roman" w:hAnsi="Times New Roman"/>
      <w:noProof w:val="0"/>
      <w:sz w:val="20"/>
      <w:lang w:val="en-US" w:eastAsia="en-US"/>
    </w:rPr>
  </w:style>
  <w:style w:type="character" w:customStyle="1" w:styleId="CommentTextChar">
    <w:name w:val="Comment Text Char"/>
    <w:link w:val="CommentText"/>
    <w:rsid w:val="006314E2"/>
    <w:rPr>
      <w:lang w:val="en-US" w:eastAsia="en-US"/>
    </w:rPr>
  </w:style>
  <w:style w:type="paragraph" w:customStyle="1" w:styleId="tekst">
    <w:name w:val="tekst"/>
    <w:basedOn w:val="Normal"/>
    <w:rsid w:val="006314E2"/>
    <w:pPr>
      <w:suppressAutoHyphens w:val="0"/>
      <w:spacing w:before="100" w:beforeAutospacing="1" w:after="100" w:afterAutospacing="1"/>
      <w:jc w:val="left"/>
    </w:pPr>
    <w:rPr>
      <w:rFonts w:ascii="Times New Roman" w:hAnsi="Times New Roman"/>
      <w:noProof w:val="0"/>
      <w:color w:val="000000"/>
      <w:szCs w:val="24"/>
      <w:lang w:val="en-US" w:eastAsia="en-US"/>
    </w:rPr>
  </w:style>
  <w:style w:type="paragraph" w:styleId="DocumentMap">
    <w:name w:val="Document Map"/>
    <w:basedOn w:val="Normal"/>
    <w:link w:val="DocumentMapChar"/>
    <w:rsid w:val="006314E2"/>
    <w:pPr>
      <w:shd w:val="clear" w:color="auto" w:fill="000080"/>
      <w:suppressAutoHyphens w:val="0"/>
      <w:spacing w:after="0"/>
      <w:jc w:val="left"/>
    </w:pPr>
    <w:rPr>
      <w:rFonts w:ascii="Tahoma" w:hAnsi="Tahoma" w:cs="Tahoma"/>
      <w:noProof w:val="0"/>
      <w:sz w:val="20"/>
      <w:lang w:val="en-GB" w:eastAsia="en-US"/>
    </w:rPr>
  </w:style>
  <w:style w:type="character" w:customStyle="1" w:styleId="DocumentMapChar">
    <w:name w:val="Document Map Char"/>
    <w:link w:val="DocumentMap"/>
    <w:rsid w:val="006314E2"/>
    <w:rPr>
      <w:rFonts w:ascii="Tahoma" w:hAnsi="Tahoma" w:cs="Tahoma"/>
      <w:shd w:val="clear" w:color="auto" w:fill="000080"/>
      <w:lang w:val="en-GB" w:eastAsia="en-US"/>
    </w:rPr>
  </w:style>
  <w:style w:type="paragraph" w:customStyle="1" w:styleId="Default">
    <w:name w:val="Default"/>
    <w:rsid w:val="006314E2"/>
    <w:pPr>
      <w:autoSpaceDE w:val="0"/>
      <w:autoSpaceDN w:val="0"/>
      <w:adjustRightInd w:val="0"/>
    </w:pPr>
    <w:rPr>
      <w:rFonts w:ascii="JCAGML+CirSwissCond,Bold" w:hAnsi="JCAGML+CirSwissCond,Bold" w:cs="JCAGML+CirSwissCond,Bold"/>
      <w:color w:val="000000"/>
      <w:sz w:val="24"/>
      <w:szCs w:val="24"/>
    </w:rPr>
  </w:style>
  <w:style w:type="paragraph" w:customStyle="1" w:styleId="bul">
    <w:name w:val="bul+"/>
    <w:basedOn w:val="Default"/>
    <w:next w:val="Default"/>
    <w:rsid w:val="006314E2"/>
    <w:pPr>
      <w:spacing w:after="40"/>
    </w:pPr>
    <w:rPr>
      <w:rFonts w:cs="Times New Roman"/>
      <w:color w:val="auto"/>
    </w:rPr>
  </w:style>
  <w:style w:type="paragraph" w:styleId="ListParagraph">
    <w:name w:val="List Paragraph"/>
    <w:basedOn w:val="Normal"/>
    <w:rsid w:val="006314E2"/>
    <w:pPr>
      <w:spacing w:after="0"/>
      <w:ind w:left="720"/>
      <w:jc w:val="left"/>
    </w:pPr>
    <w:rPr>
      <w:rFonts w:ascii="Times Cirilica" w:eastAsia="SimSun" w:hAnsi="Times Cirilica" w:cs="Mangal"/>
      <w:noProof w:val="0"/>
      <w:kern w:val="1"/>
      <w:szCs w:val="24"/>
      <w:lang w:val="sr-Latn-CS" w:eastAsia="hi-IN" w:bidi="hi-IN"/>
    </w:rPr>
  </w:style>
  <w:style w:type="character" w:customStyle="1" w:styleId="FooterChar">
    <w:name w:val="Footer Char"/>
    <w:link w:val="Footer"/>
    <w:uiPriority w:val="99"/>
    <w:rsid w:val="00F67F04"/>
    <w:rPr>
      <w:rFonts w:ascii="Candara" w:hAnsi="Candara"/>
      <w:noProof/>
      <w:sz w:val="24"/>
      <w:lang w:val="sr-Cyrl-RS" w:eastAsia="ar-SA"/>
    </w:rPr>
  </w:style>
  <w:style w:type="paragraph" w:customStyle="1" w:styleId="Podvuceniosnovni">
    <w:name w:val="Podvuceni osnovni"/>
    <w:basedOn w:val="Osnovni"/>
    <w:rsid w:val="00321DDC"/>
    <w:rPr>
      <w:noProof w:val="0"/>
      <w:u w:val="single"/>
      <w:lang w:val="sr-Cyrl-RS"/>
    </w:rPr>
  </w:style>
  <w:style w:type="character" w:styleId="CommentReference">
    <w:name w:val="annotation reference"/>
    <w:rsid w:val="00BB6A4C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BB6A4C"/>
    <w:pPr>
      <w:suppressAutoHyphens/>
      <w:spacing w:after="240"/>
      <w:jc w:val="both"/>
    </w:pPr>
    <w:rPr>
      <w:rFonts w:ascii="Segoe UI Light" w:hAnsi="Segoe UI Light"/>
      <w:b/>
      <w:bCs/>
      <w:noProof/>
      <w:lang w:val="sr-Cyrl-RS" w:eastAsia="ar-SA"/>
    </w:rPr>
  </w:style>
  <w:style w:type="character" w:customStyle="1" w:styleId="CommentSubjectChar">
    <w:name w:val="Comment Subject Char"/>
    <w:link w:val="CommentSubject"/>
    <w:rsid w:val="00BB6A4C"/>
    <w:rPr>
      <w:rFonts w:ascii="Segoe UI Light" w:hAnsi="Segoe UI Light"/>
      <w:b/>
      <w:bCs/>
      <w:noProof/>
      <w:lang w:val="sr-Cyrl-RS" w:eastAsia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4F0C0F"/>
    <w:pPr>
      <w:keepNext/>
      <w:keepLines/>
      <w:shd w:val="clear" w:color="auto" w:fill="auto"/>
      <w:suppressAutoHyphens w:val="0"/>
      <w:spacing w:before="240" w:after="0" w:line="259" w:lineRule="auto"/>
      <w:outlineLvl w:val="9"/>
    </w:pPr>
    <w:rPr>
      <w:rFonts w:ascii="Calibri Light" w:eastAsia="Times New Roman" w:hAnsi="Calibri Light" w:cs="Times New Roman"/>
      <w:b w:val="0"/>
      <w:color w:val="2E74B5"/>
      <w:sz w:val="32"/>
      <w:szCs w:val="32"/>
      <w:lang w:val="en-US"/>
    </w:rPr>
  </w:style>
  <w:style w:type="paragraph" w:styleId="TOC1">
    <w:name w:val="toc 1"/>
    <w:basedOn w:val="Normal"/>
    <w:next w:val="Normal"/>
    <w:autoRedefine/>
    <w:uiPriority w:val="39"/>
    <w:rsid w:val="004F0C0F"/>
  </w:style>
  <w:style w:type="paragraph" w:styleId="TOC3">
    <w:name w:val="toc 3"/>
    <w:basedOn w:val="Normal"/>
    <w:next w:val="Normal"/>
    <w:autoRedefine/>
    <w:uiPriority w:val="39"/>
    <w:rsid w:val="004F0C0F"/>
    <w:pPr>
      <w:ind w:left="440"/>
    </w:pPr>
  </w:style>
  <w:style w:type="character" w:customStyle="1" w:styleId="Heading3Char">
    <w:name w:val="Heading 3 Char"/>
    <w:basedOn w:val="DefaultParagraphFont"/>
    <w:link w:val="Heading3"/>
    <w:rsid w:val="00716011"/>
    <w:rPr>
      <w:rFonts w:ascii="Segoe UI Light" w:hAnsi="Segoe UI Light"/>
      <w:b/>
      <w:sz w:val="22"/>
      <w:lang w:val="sr-Cyrl-RS" w:eastAsia="ar-SA"/>
    </w:rPr>
  </w:style>
  <w:style w:type="character" w:customStyle="1" w:styleId="Heading4Char">
    <w:name w:val="Heading 4 Char"/>
    <w:basedOn w:val="DefaultParagraphFont"/>
    <w:link w:val="Heading4"/>
    <w:rsid w:val="00526E08"/>
    <w:rPr>
      <w:rFonts w:ascii="Segoe UI Light" w:hAnsi="Segoe UI Light"/>
      <w:noProof/>
      <w:sz w:val="22"/>
      <w:u w:val="single"/>
      <w:lang w:val="sr-Cyrl-CS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2048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78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31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FC7AAF-62C8-40B3-B6B8-5A122C2473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1258</TotalTime>
  <Pages>14</Pages>
  <Words>5413</Words>
  <Characters>30855</Characters>
  <Application>Microsoft Office Word</Application>
  <DocSecurity>0</DocSecurity>
  <Lines>257</Lines>
  <Paragraphs>72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>TEXT</vt:lpstr>
      <vt:lpstr>TEXT</vt:lpstr>
    </vt:vector>
  </TitlesOfParts>
  <Company>jhgjhgjhg</Company>
  <LinksUpToDate>false</LinksUpToDate>
  <CharactersWithSpaces>36196</CharactersWithSpaces>
  <SharedDoc>false</SharedDoc>
  <HLinks>
    <vt:vector size="132" baseType="variant">
      <vt:variant>
        <vt:i4>1572926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_Toc482698192</vt:lpwstr>
      </vt:variant>
      <vt:variant>
        <vt:i4>1572926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_Toc482698191</vt:lpwstr>
      </vt:variant>
      <vt:variant>
        <vt:i4>1572926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_Toc482698190</vt:lpwstr>
      </vt:variant>
      <vt:variant>
        <vt:i4>1638462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_Toc482698189</vt:lpwstr>
      </vt:variant>
      <vt:variant>
        <vt:i4>1638462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_Toc482698188</vt:lpwstr>
      </vt:variant>
      <vt:variant>
        <vt:i4>1638462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_Toc482698187</vt:lpwstr>
      </vt:variant>
      <vt:variant>
        <vt:i4>1638462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_Toc482698186</vt:lpwstr>
      </vt:variant>
      <vt:variant>
        <vt:i4>1638462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_Toc482698185</vt:lpwstr>
      </vt:variant>
      <vt:variant>
        <vt:i4>1638462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_Toc482698184</vt:lpwstr>
      </vt:variant>
      <vt:variant>
        <vt:i4>1638462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_Toc482698183</vt:lpwstr>
      </vt:variant>
      <vt:variant>
        <vt:i4>1638462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_Toc482698182</vt:lpwstr>
      </vt:variant>
      <vt:variant>
        <vt:i4>1441854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_Toc482698179</vt:lpwstr>
      </vt:variant>
      <vt:variant>
        <vt:i4>1441854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_Toc482698178</vt:lpwstr>
      </vt:variant>
      <vt:variant>
        <vt:i4>1441854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_Toc482698177</vt:lpwstr>
      </vt:variant>
      <vt:variant>
        <vt:i4>1441854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_Toc482698175</vt:lpwstr>
      </vt:variant>
      <vt:variant>
        <vt:i4>1441854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_Toc482698174</vt:lpwstr>
      </vt:variant>
      <vt:variant>
        <vt:i4>1441854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_Toc482698172</vt:lpwstr>
      </vt:variant>
      <vt:variant>
        <vt:i4>1441854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_Toc482698171</vt:lpwstr>
      </vt:variant>
      <vt:variant>
        <vt:i4>1441854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_Toc482698170</vt:lpwstr>
      </vt:variant>
      <vt:variant>
        <vt:i4>1507390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_Toc482698169</vt:lpwstr>
      </vt:variant>
      <vt:variant>
        <vt:i4>1507390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_Toc482698168</vt:lpwstr>
      </vt:variant>
      <vt:variant>
        <vt:i4>1507390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_Toc482698167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TEXT</dc:title>
  <dc:subject/>
  <dc:creator>ANNA</dc:creator>
  <cp:keywords/>
  <cp:lastModifiedBy>Ana Petrović</cp:lastModifiedBy>
  <cp:revision>412</cp:revision>
  <cp:lastPrinted>2022-07-26T09:47:00Z</cp:lastPrinted>
  <dcterms:created xsi:type="dcterms:W3CDTF">2022-07-21T10:17:00Z</dcterms:created>
  <dcterms:modified xsi:type="dcterms:W3CDTF">2024-12-17T11:31:00Z</dcterms:modified>
</cp:coreProperties>
</file>